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A7" w:rsidRPr="007E09B1" w:rsidRDefault="007B16A7">
      <w:pPr>
        <w:rPr>
          <w:rFonts w:ascii="Cambria" w:hAnsi="Cambria"/>
        </w:rPr>
      </w:pPr>
    </w:p>
    <w:p w:rsidR="007B16A7" w:rsidRPr="007E09B1" w:rsidRDefault="007B16A7">
      <w:pPr>
        <w:rPr>
          <w:rFonts w:ascii="Cambria" w:hAnsi="Cambria"/>
        </w:rPr>
      </w:pPr>
    </w:p>
    <w:p w:rsidR="007B16A7" w:rsidRPr="007E09B1" w:rsidRDefault="007B16A7" w:rsidP="007E09B1">
      <w:pPr>
        <w:pStyle w:val="Normlnweb"/>
        <w:rPr>
          <w:rFonts w:ascii="Cambria" w:hAnsi="Cambria"/>
          <w:b/>
        </w:rPr>
      </w:pPr>
      <w:proofErr w:type="spellStart"/>
      <w:r w:rsidRPr="007E09B1">
        <w:rPr>
          <w:rFonts w:ascii="Cambria" w:hAnsi="Cambria"/>
          <w:b/>
          <w:sz w:val="24"/>
          <w:szCs w:val="24"/>
        </w:rPr>
        <w:t>Tiskova</w:t>
      </w:r>
      <w:proofErr w:type="spellEnd"/>
      <w:r w:rsidRPr="007E09B1">
        <w:rPr>
          <w:rFonts w:ascii="Cambria" w:hAnsi="Cambria"/>
          <w:b/>
          <w:sz w:val="24"/>
          <w:szCs w:val="24"/>
        </w:rPr>
        <w:t xml:space="preserve">́ </w:t>
      </w:r>
      <w:proofErr w:type="spellStart"/>
      <w:r w:rsidRPr="007E09B1">
        <w:rPr>
          <w:rFonts w:ascii="Cambria" w:hAnsi="Cambria"/>
          <w:b/>
          <w:sz w:val="24"/>
          <w:szCs w:val="24"/>
        </w:rPr>
        <w:t>zpráva</w:t>
      </w:r>
      <w:proofErr w:type="spellEnd"/>
      <w:r w:rsidRPr="007E09B1">
        <w:rPr>
          <w:rFonts w:ascii="Cambria" w:hAnsi="Cambria"/>
          <w:b/>
          <w:sz w:val="24"/>
          <w:szCs w:val="24"/>
        </w:rPr>
        <w:t xml:space="preserve"> </w:t>
      </w:r>
    </w:p>
    <w:p w:rsidR="0006336B" w:rsidRPr="0006336B" w:rsidRDefault="00FD6CD8" w:rsidP="0006336B">
      <w:pPr>
        <w:pStyle w:val="Normlnweb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Zlatá koruna</w:t>
      </w:r>
      <w:r w:rsidR="0006336B" w:rsidRPr="0006336B">
        <w:rPr>
          <w:rFonts w:ascii="Cambria" w:hAnsi="Cambria"/>
          <w:sz w:val="40"/>
          <w:szCs w:val="40"/>
        </w:rPr>
        <w:t xml:space="preserve"> zahajuje svůj 16. ročník</w:t>
      </w:r>
    </w:p>
    <w:p w:rsidR="0006336B" w:rsidRPr="0006336B" w:rsidRDefault="0006336B" w:rsidP="00AB79DD">
      <w:pPr>
        <w:pStyle w:val="Normlnweb"/>
        <w:jc w:val="both"/>
        <w:rPr>
          <w:rFonts w:ascii="Cambria" w:hAnsi="Cambria"/>
          <w:b/>
          <w:sz w:val="24"/>
          <w:szCs w:val="24"/>
        </w:rPr>
      </w:pPr>
      <w:r w:rsidRPr="0006336B">
        <w:rPr>
          <w:rFonts w:ascii="Cambria" w:hAnsi="Cambria"/>
          <w:b/>
          <w:sz w:val="24"/>
          <w:szCs w:val="24"/>
        </w:rPr>
        <w:t>Zlatá koruna i v roce 2018 nabídne př</w:t>
      </w:r>
      <w:r w:rsidR="007B2588">
        <w:rPr>
          <w:rFonts w:ascii="Cambria" w:hAnsi="Cambria"/>
          <w:b/>
          <w:sz w:val="24"/>
          <w:szCs w:val="24"/>
        </w:rPr>
        <w:t>ehled těch nejlepších finančních</w:t>
      </w:r>
      <w:r w:rsidRPr="0006336B">
        <w:rPr>
          <w:rFonts w:ascii="Cambria" w:hAnsi="Cambria"/>
          <w:b/>
          <w:sz w:val="24"/>
          <w:szCs w:val="24"/>
        </w:rPr>
        <w:t xml:space="preserve"> produktů. Své oblíbené produkty můžete podpořit hlasování</w:t>
      </w:r>
      <w:r w:rsidR="00007741">
        <w:rPr>
          <w:rFonts w:ascii="Cambria" w:hAnsi="Cambria"/>
          <w:b/>
          <w:sz w:val="24"/>
          <w:szCs w:val="24"/>
        </w:rPr>
        <w:t>m</w:t>
      </w:r>
      <w:r w:rsidRPr="0006336B">
        <w:rPr>
          <w:rFonts w:ascii="Cambria" w:hAnsi="Cambria"/>
          <w:b/>
          <w:sz w:val="24"/>
          <w:szCs w:val="24"/>
        </w:rPr>
        <w:t xml:space="preserve"> v anketách Cena veřejnosti a Cena podnikatelů na </w:t>
      </w:r>
      <w:hyperlink r:id="rId7" w:history="1">
        <w:r w:rsidRPr="00942725">
          <w:rPr>
            <w:rStyle w:val="Hypertextovodkaz"/>
            <w:rFonts w:ascii="Cambria" w:hAnsi="Cambria"/>
            <w:b/>
            <w:sz w:val="24"/>
            <w:szCs w:val="24"/>
          </w:rPr>
          <w:t>www.zlatakoruna.info</w:t>
        </w:r>
      </w:hyperlink>
      <w:r w:rsidRPr="0006336B">
        <w:rPr>
          <w:rFonts w:ascii="Cambria" w:hAnsi="Cambria"/>
          <w:b/>
          <w:sz w:val="24"/>
          <w:szCs w:val="24"/>
        </w:rPr>
        <w:t xml:space="preserve">. Hlasováním se navíc účastníte soutěže o </w:t>
      </w:r>
      <w:r w:rsidR="007B2588">
        <w:rPr>
          <w:rFonts w:ascii="Cambria" w:hAnsi="Cambria"/>
          <w:b/>
          <w:sz w:val="24"/>
          <w:szCs w:val="24"/>
        </w:rPr>
        <w:t>zajímavé</w:t>
      </w:r>
      <w:r w:rsidRPr="0006336B">
        <w:rPr>
          <w:rFonts w:ascii="Cambria" w:hAnsi="Cambria"/>
          <w:b/>
          <w:sz w:val="24"/>
          <w:szCs w:val="24"/>
        </w:rPr>
        <w:t xml:space="preserve"> ceny!</w:t>
      </w:r>
    </w:p>
    <w:p w:rsidR="0006336B" w:rsidRPr="0006336B" w:rsidRDefault="0006336B" w:rsidP="00AB79DD">
      <w:pPr>
        <w:pStyle w:val="Normlnweb"/>
        <w:jc w:val="both"/>
        <w:rPr>
          <w:rFonts w:ascii="Cambria" w:hAnsi="Cambria"/>
          <w:sz w:val="24"/>
          <w:szCs w:val="24"/>
        </w:rPr>
      </w:pPr>
      <w:r w:rsidRPr="0006336B">
        <w:rPr>
          <w:rFonts w:ascii="Cambria" w:hAnsi="Cambria"/>
          <w:sz w:val="24"/>
          <w:szCs w:val="24"/>
        </w:rPr>
        <w:t>Kdo se bude v příštím roce těšit ze zlatých, stříbrných a bronzových korun, tradičních ocenění největší soutěže finančních produktů? V</w:t>
      </w:r>
      <w:r w:rsidR="00007741">
        <w:rPr>
          <w:rFonts w:ascii="Cambria" w:hAnsi="Cambria"/>
          <w:sz w:val="24"/>
          <w:szCs w:val="24"/>
        </w:rPr>
        <w:t> uplynulém ročníku</w:t>
      </w:r>
      <w:r w:rsidRPr="0006336B">
        <w:rPr>
          <w:rFonts w:ascii="Cambria" w:hAnsi="Cambria"/>
          <w:sz w:val="24"/>
          <w:szCs w:val="24"/>
        </w:rPr>
        <w:t xml:space="preserve"> Finanční akad</w:t>
      </w:r>
      <w:r w:rsidR="007B2588">
        <w:rPr>
          <w:rFonts w:ascii="Cambria" w:hAnsi="Cambria"/>
          <w:sz w:val="24"/>
          <w:szCs w:val="24"/>
        </w:rPr>
        <w:t>emie</w:t>
      </w:r>
      <w:r w:rsidR="00007741">
        <w:rPr>
          <w:rFonts w:ascii="Cambria" w:hAnsi="Cambria"/>
          <w:sz w:val="24"/>
          <w:szCs w:val="24"/>
        </w:rPr>
        <w:t xml:space="preserve"> Zlaté koruny hodnotila</w:t>
      </w:r>
      <w:r w:rsidR="00443ADF">
        <w:rPr>
          <w:rFonts w:ascii="Cambria" w:hAnsi="Cambria"/>
          <w:sz w:val="24"/>
          <w:szCs w:val="24"/>
        </w:rPr>
        <w:t xml:space="preserve"> v 17</w:t>
      </w:r>
      <w:r w:rsidR="004942A7">
        <w:rPr>
          <w:rFonts w:ascii="Cambria" w:hAnsi="Cambria"/>
          <w:sz w:val="24"/>
          <w:szCs w:val="24"/>
        </w:rPr>
        <w:t xml:space="preserve"> kategoriích </w:t>
      </w:r>
      <w:r w:rsidRPr="0006336B">
        <w:rPr>
          <w:rFonts w:ascii="Cambria" w:hAnsi="Cambria"/>
          <w:sz w:val="24"/>
          <w:szCs w:val="24"/>
        </w:rPr>
        <w:t>182 produktů od 72 finančn</w:t>
      </w:r>
      <w:r w:rsidR="004942A7">
        <w:rPr>
          <w:rFonts w:ascii="Cambria" w:hAnsi="Cambria"/>
          <w:sz w:val="24"/>
          <w:szCs w:val="24"/>
        </w:rPr>
        <w:t>ích institucí. Uspět ale nemohly</w:t>
      </w:r>
      <w:r w:rsidRPr="0006336B">
        <w:rPr>
          <w:rFonts w:ascii="Cambria" w:hAnsi="Cambria"/>
          <w:sz w:val="24"/>
          <w:szCs w:val="24"/>
        </w:rPr>
        <w:t xml:space="preserve"> všechny a tak</w:t>
      </w:r>
      <w:r w:rsidR="007B2588">
        <w:rPr>
          <w:rFonts w:ascii="Cambria" w:hAnsi="Cambria"/>
          <w:sz w:val="24"/>
          <w:szCs w:val="24"/>
        </w:rPr>
        <w:t xml:space="preserve"> 366</w:t>
      </w:r>
      <w:r w:rsidRPr="0006336B">
        <w:rPr>
          <w:rFonts w:ascii="Cambria" w:hAnsi="Cambria"/>
          <w:sz w:val="24"/>
          <w:szCs w:val="24"/>
        </w:rPr>
        <w:t xml:space="preserve"> porotc</w:t>
      </w:r>
      <w:r w:rsidR="007B2588">
        <w:rPr>
          <w:rFonts w:ascii="Cambria" w:hAnsi="Cambria"/>
          <w:sz w:val="24"/>
          <w:szCs w:val="24"/>
        </w:rPr>
        <w:t>ů</w:t>
      </w:r>
      <w:r w:rsidRPr="0006336B">
        <w:rPr>
          <w:rFonts w:ascii="Cambria" w:hAnsi="Cambria"/>
          <w:sz w:val="24"/>
          <w:szCs w:val="24"/>
        </w:rPr>
        <w:t xml:space="preserve"> pod vedením</w:t>
      </w:r>
      <w:r w:rsidR="004942A7">
        <w:rPr>
          <w:rFonts w:ascii="Cambria" w:hAnsi="Cambria"/>
          <w:sz w:val="24"/>
          <w:szCs w:val="24"/>
        </w:rPr>
        <w:t xml:space="preserve"> prof. Michala Mejstříka vybralo</w:t>
      </w:r>
      <w:r w:rsidRPr="0006336B">
        <w:rPr>
          <w:rFonts w:ascii="Cambria" w:hAnsi="Cambria"/>
          <w:sz w:val="24"/>
          <w:szCs w:val="24"/>
        </w:rPr>
        <w:t xml:space="preserve"> jenom ty nejlepší z nich.</w:t>
      </w:r>
    </w:p>
    <w:p w:rsidR="0006336B" w:rsidRPr="0006336B" w:rsidRDefault="007B2588" w:rsidP="00AB79DD">
      <w:pPr>
        <w:pStyle w:val="Normlnweb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 hodnocení se nicméně může</w:t>
      </w:r>
      <w:r w:rsidR="0006336B" w:rsidRPr="0006336B">
        <w:rPr>
          <w:rFonts w:ascii="Cambria" w:hAnsi="Cambria"/>
          <w:sz w:val="24"/>
          <w:szCs w:val="24"/>
        </w:rPr>
        <w:t xml:space="preserve"> zapojit </w:t>
      </w:r>
      <w:r>
        <w:rPr>
          <w:rFonts w:ascii="Cambria" w:hAnsi="Cambria"/>
          <w:sz w:val="24"/>
          <w:szCs w:val="24"/>
        </w:rPr>
        <w:t>i veřejnost</w:t>
      </w:r>
      <w:r w:rsidR="0006336B" w:rsidRPr="0006336B">
        <w:rPr>
          <w:rFonts w:ascii="Cambria" w:hAnsi="Cambria"/>
          <w:sz w:val="24"/>
          <w:szCs w:val="24"/>
        </w:rPr>
        <w:t>! Hlasování o Cenu ve</w:t>
      </w:r>
      <w:r>
        <w:rPr>
          <w:rFonts w:ascii="Cambria" w:hAnsi="Cambria"/>
          <w:sz w:val="24"/>
          <w:szCs w:val="24"/>
        </w:rPr>
        <w:t>řejnosti a Cenu podnikatelů 2018</w:t>
      </w:r>
      <w:r w:rsidR="0006336B" w:rsidRPr="0006336B">
        <w:rPr>
          <w:rFonts w:ascii="Cambria" w:hAnsi="Cambria"/>
          <w:sz w:val="24"/>
          <w:szCs w:val="24"/>
        </w:rPr>
        <w:t xml:space="preserve"> bylo spuštěno. Svůj hlas můžete dát kterémukoliv z téměř 700 produktů, které jsou aktuálně zveřejněny na </w:t>
      </w:r>
      <w:r w:rsidR="003D34FC">
        <w:rPr>
          <w:rFonts w:ascii="Cambria" w:hAnsi="Cambria"/>
          <w:sz w:val="24"/>
          <w:szCs w:val="24"/>
        </w:rPr>
        <w:t>webových stránkách Zlaté koruny a p</w:t>
      </w:r>
      <w:r>
        <w:rPr>
          <w:rFonts w:ascii="Cambria" w:hAnsi="Cambria"/>
          <w:sz w:val="24"/>
          <w:szCs w:val="24"/>
        </w:rPr>
        <w:t>okud byste jej</w:t>
      </w:r>
      <w:r w:rsidR="003D34FC">
        <w:rPr>
          <w:rFonts w:ascii="Cambria" w:hAnsi="Cambria"/>
          <w:sz w:val="24"/>
          <w:szCs w:val="24"/>
        </w:rPr>
        <w:t xml:space="preserve"> zde</w:t>
      </w:r>
      <w:r>
        <w:rPr>
          <w:rFonts w:ascii="Cambria" w:hAnsi="Cambria"/>
          <w:sz w:val="24"/>
          <w:szCs w:val="24"/>
        </w:rPr>
        <w:t xml:space="preserve"> náhodou nenašli, můžete dát hlas i jakémukoliv jinému produktu.</w:t>
      </w:r>
      <w:r w:rsidR="0006336B" w:rsidRPr="0006336B">
        <w:rPr>
          <w:rFonts w:ascii="Cambria" w:hAnsi="Cambria"/>
          <w:sz w:val="24"/>
          <w:szCs w:val="24"/>
        </w:rPr>
        <w:t xml:space="preserve"> Cena veřejnosti je dvoukolová a do finále postupuje pouze 20 produktů s největším počtem hlasů</w:t>
      </w:r>
      <w:r>
        <w:rPr>
          <w:rFonts w:ascii="Cambria" w:hAnsi="Cambria"/>
          <w:sz w:val="24"/>
          <w:szCs w:val="24"/>
        </w:rPr>
        <w:t>.</w:t>
      </w:r>
    </w:p>
    <w:p w:rsidR="0006336B" w:rsidRPr="0006336B" w:rsidRDefault="0006336B" w:rsidP="00AB79DD">
      <w:pPr>
        <w:pStyle w:val="Normlnweb"/>
        <w:jc w:val="both"/>
        <w:rPr>
          <w:rFonts w:ascii="Cambria" w:hAnsi="Cambria"/>
          <w:sz w:val="24"/>
          <w:szCs w:val="24"/>
        </w:rPr>
      </w:pPr>
      <w:r w:rsidRPr="0006336B">
        <w:rPr>
          <w:rFonts w:ascii="Cambria" w:hAnsi="Cambria"/>
          <w:i/>
          <w:sz w:val="24"/>
          <w:szCs w:val="24"/>
        </w:rPr>
        <w:t>„Výsledkem i představou o velikosti a významu Zlaté koruny je po 15 letech úctyhodných 2772 hodnocených produktů v soutěži. V anketě o Cenu veřejnosti a Cenu podnikatelů, která je největší anketou na českém finančním trhu, odhlasovalo celkem již hodně přes milion účastníků! Věříme, že také z nich se staly nespočetné zástupy spokojených klientů, kteří se p</w:t>
      </w:r>
      <w:r>
        <w:rPr>
          <w:rFonts w:ascii="Cambria" w:hAnsi="Cambria"/>
          <w:i/>
          <w:sz w:val="24"/>
          <w:szCs w:val="24"/>
        </w:rPr>
        <w:t>ř</w:t>
      </w:r>
      <w:r w:rsidRPr="0006336B">
        <w:rPr>
          <w:rFonts w:ascii="Cambria" w:hAnsi="Cambria"/>
          <w:i/>
          <w:sz w:val="24"/>
          <w:szCs w:val="24"/>
        </w:rPr>
        <w:t>i volbě finančních služeb rozhodovali pr</w:t>
      </w:r>
      <w:r w:rsidR="00007741">
        <w:rPr>
          <w:rFonts w:ascii="Cambria" w:hAnsi="Cambria"/>
          <w:i/>
          <w:sz w:val="24"/>
          <w:szCs w:val="24"/>
        </w:rPr>
        <w:t>ávě na základě výsledků soutěže</w:t>
      </w:r>
      <w:r w:rsidRPr="0006336B">
        <w:rPr>
          <w:rFonts w:ascii="Cambria" w:hAnsi="Cambria"/>
          <w:i/>
          <w:sz w:val="24"/>
          <w:szCs w:val="24"/>
        </w:rPr>
        <w:t>“</w:t>
      </w:r>
      <w:r w:rsidR="00007741">
        <w:rPr>
          <w:rFonts w:ascii="Cambria" w:hAnsi="Cambria"/>
          <w:i/>
          <w:sz w:val="24"/>
          <w:szCs w:val="24"/>
        </w:rPr>
        <w:t>,</w:t>
      </w:r>
      <w:r w:rsidRPr="0006336B">
        <w:rPr>
          <w:rFonts w:ascii="Cambria" w:hAnsi="Cambria"/>
          <w:sz w:val="24"/>
          <w:szCs w:val="24"/>
        </w:rPr>
        <w:t xml:space="preserve"> říká Pavel Doležal, ředitel Zlaté koruny.</w:t>
      </w:r>
    </w:p>
    <w:p w:rsidR="0006336B" w:rsidRPr="0006336B" w:rsidRDefault="0006336B" w:rsidP="00AB79DD">
      <w:pPr>
        <w:pStyle w:val="Normlnweb"/>
        <w:jc w:val="both"/>
        <w:rPr>
          <w:rFonts w:ascii="Cambria" w:hAnsi="Cambria"/>
          <w:sz w:val="24"/>
          <w:szCs w:val="24"/>
        </w:rPr>
      </w:pPr>
      <w:r w:rsidRPr="0006336B">
        <w:rPr>
          <w:rFonts w:ascii="Cambria" w:hAnsi="Cambria"/>
          <w:sz w:val="24"/>
          <w:szCs w:val="24"/>
        </w:rPr>
        <w:t>V posledním ročníku se na stupních vítězů</w:t>
      </w:r>
      <w:r w:rsidR="007B2588">
        <w:rPr>
          <w:rFonts w:ascii="Cambria" w:hAnsi="Cambria"/>
          <w:sz w:val="24"/>
          <w:szCs w:val="24"/>
        </w:rPr>
        <w:t xml:space="preserve"> Ceny veřejnosti</w:t>
      </w:r>
      <w:r w:rsidRPr="0006336B">
        <w:rPr>
          <w:rFonts w:ascii="Cambria" w:hAnsi="Cambria"/>
          <w:sz w:val="24"/>
          <w:szCs w:val="24"/>
        </w:rPr>
        <w:t xml:space="preserve"> utkali dva tradiční rivalové, </w:t>
      </w:r>
      <w:proofErr w:type="spellStart"/>
      <w:r w:rsidRPr="0006336B">
        <w:rPr>
          <w:rFonts w:ascii="Cambria" w:hAnsi="Cambria"/>
          <w:sz w:val="24"/>
          <w:szCs w:val="24"/>
        </w:rPr>
        <w:t>mBank</w:t>
      </w:r>
      <w:proofErr w:type="spellEnd"/>
      <w:r w:rsidRPr="0006336B">
        <w:rPr>
          <w:rFonts w:ascii="Cambria" w:hAnsi="Cambria"/>
          <w:sz w:val="24"/>
          <w:szCs w:val="24"/>
        </w:rPr>
        <w:t xml:space="preserve"> a </w:t>
      </w:r>
      <w:proofErr w:type="spellStart"/>
      <w:r w:rsidRPr="0006336B">
        <w:rPr>
          <w:rFonts w:ascii="Cambria" w:hAnsi="Cambria"/>
          <w:sz w:val="24"/>
          <w:szCs w:val="24"/>
        </w:rPr>
        <w:t>Equa</w:t>
      </w:r>
      <w:proofErr w:type="spellEnd"/>
      <w:r w:rsidRPr="0006336B">
        <w:rPr>
          <w:rFonts w:ascii="Cambria" w:hAnsi="Cambria"/>
          <w:sz w:val="24"/>
          <w:szCs w:val="24"/>
        </w:rPr>
        <w:t xml:space="preserve"> bank, se svými bankovními účty. Množství odevzdaných hlasů potvrzuje, že oba produkty mají </w:t>
      </w:r>
      <w:r w:rsidR="00007741">
        <w:rPr>
          <w:rFonts w:ascii="Cambria" w:hAnsi="Cambria"/>
          <w:sz w:val="24"/>
          <w:szCs w:val="24"/>
        </w:rPr>
        <w:t>spoustu</w:t>
      </w:r>
      <w:r w:rsidRPr="0006336B">
        <w:rPr>
          <w:rFonts w:ascii="Cambria" w:hAnsi="Cambria"/>
          <w:sz w:val="24"/>
          <w:szCs w:val="24"/>
        </w:rPr>
        <w:t xml:space="preserve"> loajálních a spokojených klientů, kteří neváhali svůj oblíbený produkt podpořit. </w:t>
      </w:r>
      <w:proofErr w:type="spellStart"/>
      <w:r w:rsidRPr="0006336B">
        <w:rPr>
          <w:rFonts w:ascii="Cambria" w:hAnsi="Cambria"/>
          <w:sz w:val="24"/>
          <w:szCs w:val="24"/>
        </w:rPr>
        <w:t>mBank</w:t>
      </w:r>
      <w:proofErr w:type="spellEnd"/>
      <w:r w:rsidRPr="0006336B">
        <w:rPr>
          <w:rFonts w:ascii="Cambria" w:hAnsi="Cambria"/>
          <w:sz w:val="24"/>
          <w:szCs w:val="24"/>
        </w:rPr>
        <w:t xml:space="preserve"> navíc dominovala také </w:t>
      </w:r>
      <w:r w:rsidR="00007741">
        <w:rPr>
          <w:rFonts w:ascii="Cambria" w:hAnsi="Cambria"/>
          <w:sz w:val="24"/>
          <w:szCs w:val="24"/>
        </w:rPr>
        <w:t>v </w:t>
      </w:r>
      <w:r w:rsidR="007B2588">
        <w:rPr>
          <w:rFonts w:ascii="Cambria" w:hAnsi="Cambria"/>
          <w:sz w:val="24"/>
          <w:szCs w:val="24"/>
        </w:rPr>
        <w:t>kategorii</w:t>
      </w:r>
      <w:r w:rsidR="00007741">
        <w:rPr>
          <w:rFonts w:ascii="Cambria" w:hAnsi="Cambria"/>
          <w:sz w:val="24"/>
          <w:szCs w:val="24"/>
        </w:rPr>
        <w:t xml:space="preserve"> </w:t>
      </w:r>
      <w:r w:rsidRPr="0006336B">
        <w:rPr>
          <w:rFonts w:ascii="Cambria" w:hAnsi="Cambria"/>
          <w:sz w:val="24"/>
          <w:szCs w:val="24"/>
        </w:rPr>
        <w:t>Cen</w:t>
      </w:r>
      <w:r w:rsidR="00007741">
        <w:rPr>
          <w:rFonts w:ascii="Cambria" w:hAnsi="Cambria"/>
          <w:sz w:val="24"/>
          <w:szCs w:val="24"/>
        </w:rPr>
        <w:t>a</w:t>
      </w:r>
      <w:r w:rsidRPr="0006336B">
        <w:rPr>
          <w:rFonts w:ascii="Cambria" w:hAnsi="Cambria"/>
          <w:sz w:val="24"/>
          <w:szCs w:val="24"/>
        </w:rPr>
        <w:t xml:space="preserve"> podnikatelů se svým </w:t>
      </w:r>
      <w:proofErr w:type="spellStart"/>
      <w:r w:rsidRPr="0006336B">
        <w:rPr>
          <w:rFonts w:ascii="Cambria" w:hAnsi="Cambria"/>
          <w:sz w:val="24"/>
          <w:szCs w:val="24"/>
        </w:rPr>
        <w:t>mKontem</w:t>
      </w:r>
      <w:proofErr w:type="spellEnd"/>
      <w:r w:rsidRPr="0006336B">
        <w:rPr>
          <w:rFonts w:ascii="Cambria" w:hAnsi="Cambria"/>
          <w:sz w:val="24"/>
          <w:szCs w:val="24"/>
        </w:rPr>
        <w:t xml:space="preserve"> Business. Podaří se někomu příští rok </w:t>
      </w:r>
      <w:proofErr w:type="spellStart"/>
      <w:r w:rsidRPr="0006336B">
        <w:rPr>
          <w:rFonts w:ascii="Cambria" w:hAnsi="Cambria"/>
          <w:sz w:val="24"/>
          <w:szCs w:val="24"/>
        </w:rPr>
        <w:t>mBanku</w:t>
      </w:r>
      <w:proofErr w:type="spellEnd"/>
      <w:r w:rsidRPr="0006336B">
        <w:rPr>
          <w:rFonts w:ascii="Cambria" w:hAnsi="Cambria"/>
          <w:sz w:val="24"/>
          <w:szCs w:val="24"/>
        </w:rPr>
        <w:t xml:space="preserve"> porazit? Je to na vás.</w:t>
      </w:r>
    </w:p>
    <w:p w:rsidR="0006336B" w:rsidRPr="0006336B" w:rsidRDefault="0006336B" w:rsidP="00AB79DD">
      <w:pPr>
        <w:pStyle w:val="Normlnweb"/>
        <w:jc w:val="both"/>
        <w:rPr>
          <w:rFonts w:ascii="Cambria" w:hAnsi="Cambria"/>
          <w:sz w:val="24"/>
          <w:szCs w:val="24"/>
        </w:rPr>
      </w:pPr>
      <w:r w:rsidRPr="0006336B">
        <w:rPr>
          <w:rFonts w:ascii="Cambria" w:hAnsi="Cambria"/>
          <w:sz w:val="24"/>
          <w:szCs w:val="24"/>
        </w:rPr>
        <w:t xml:space="preserve">Zlatá koruna je ověřenou značkou se širokým povědomím. </w:t>
      </w:r>
      <w:r w:rsidRPr="0006336B">
        <w:rPr>
          <w:rFonts w:ascii="Cambria" w:hAnsi="Cambria"/>
          <w:i/>
          <w:sz w:val="24"/>
          <w:szCs w:val="24"/>
        </w:rPr>
        <w:t>„Z výzkumů společnosti IPSOS vyplývá, že Zlatá koruna je jednoznačně nejznámější soutěží finančních produktů a co je nejdůležitější, má ohro</w:t>
      </w:r>
      <w:r w:rsidR="000C60D1">
        <w:rPr>
          <w:rFonts w:ascii="Cambria" w:hAnsi="Cambria"/>
          <w:i/>
          <w:sz w:val="24"/>
          <w:szCs w:val="24"/>
        </w:rPr>
        <w:t>mnou důvěryhodnost veřejnosti. Její n</w:t>
      </w:r>
      <w:r w:rsidRPr="0006336B">
        <w:rPr>
          <w:rFonts w:ascii="Cambria" w:hAnsi="Cambria"/>
          <w:i/>
          <w:sz w:val="24"/>
          <w:szCs w:val="24"/>
        </w:rPr>
        <w:t>aprostá většina (86%) vnímá toto ocenění jako záruku kvality a téměř čtvrtina jej přímo bere jako inspiraci při hledání vhodného produktu“</w:t>
      </w:r>
      <w:r w:rsidR="00007741">
        <w:rPr>
          <w:rFonts w:ascii="Cambria" w:hAnsi="Cambria"/>
          <w:i/>
          <w:sz w:val="24"/>
          <w:szCs w:val="24"/>
        </w:rPr>
        <w:t>,</w:t>
      </w:r>
      <w:r w:rsidRPr="0006336B">
        <w:rPr>
          <w:rFonts w:ascii="Cambria" w:hAnsi="Cambria"/>
          <w:i/>
          <w:sz w:val="24"/>
          <w:szCs w:val="24"/>
        </w:rPr>
        <w:t xml:space="preserve"> </w:t>
      </w:r>
      <w:r w:rsidRPr="0006336B">
        <w:rPr>
          <w:rFonts w:ascii="Cambria" w:hAnsi="Cambria"/>
          <w:sz w:val="24"/>
          <w:szCs w:val="24"/>
        </w:rPr>
        <w:t>dodává Pavel Doležal.</w:t>
      </w:r>
    </w:p>
    <w:p w:rsidR="00640362" w:rsidRPr="00FC679C" w:rsidRDefault="0006336B" w:rsidP="00FC679C">
      <w:pPr>
        <w:pStyle w:val="Normlnweb"/>
        <w:jc w:val="both"/>
        <w:rPr>
          <w:rFonts w:ascii="Cambria" w:hAnsi="Cambria"/>
          <w:sz w:val="24"/>
          <w:szCs w:val="24"/>
        </w:rPr>
      </w:pPr>
      <w:r w:rsidRPr="0006336B">
        <w:rPr>
          <w:rFonts w:ascii="Cambria" w:hAnsi="Cambria"/>
          <w:sz w:val="24"/>
          <w:szCs w:val="24"/>
        </w:rPr>
        <w:t>Hl</w:t>
      </w:r>
      <w:r>
        <w:rPr>
          <w:rFonts w:ascii="Cambria" w:hAnsi="Cambria"/>
          <w:sz w:val="24"/>
          <w:szCs w:val="24"/>
        </w:rPr>
        <w:t>asovat v nominační</w:t>
      </w:r>
      <w:r w:rsidR="000C60D1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 xml:space="preserve"> kole a zároveň</w:t>
      </w:r>
      <w:r w:rsidRPr="0006336B">
        <w:rPr>
          <w:rFonts w:ascii="Cambria" w:hAnsi="Cambria"/>
          <w:sz w:val="24"/>
          <w:szCs w:val="24"/>
        </w:rPr>
        <w:t xml:space="preserve"> se zařadit</w:t>
      </w:r>
      <w:r w:rsidR="00007741">
        <w:rPr>
          <w:rFonts w:ascii="Cambria" w:hAnsi="Cambria"/>
          <w:sz w:val="24"/>
          <w:szCs w:val="24"/>
        </w:rPr>
        <w:t xml:space="preserve"> do </w:t>
      </w:r>
      <w:r w:rsidR="00FC679C">
        <w:rPr>
          <w:rFonts w:ascii="Cambria" w:hAnsi="Cambria"/>
          <w:sz w:val="24"/>
          <w:szCs w:val="24"/>
        </w:rPr>
        <w:t>soutěže</w:t>
      </w:r>
      <w:r w:rsidRPr="0006336B">
        <w:rPr>
          <w:rFonts w:ascii="Cambria" w:hAnsi="Cambria"/>
          <w:sz w:val="24"/>
          <w:szCs w:val="24"/>
        </w:rPr>
        <w:t xml:space="preserve"> o zajímavé ceny je možn</w:t>
      </w:r>
      <w:r w:rsidR="00942725">
        <w:rPr>
          <w:rFonts w:ascii="Cambria" w:hAnsi="Cambria"/>
          <w:sz w:val="24"/>
          <w:szCs w:val="24"/>
        </w:rPr>
        <w:t>é</w:t>
      </w:r>
      <w:r w:rsidR="00FC679C">
        <w:rPr>
          <w:rFonts w:ascii="Cambria" w:hAnsi="Cambria"/>
          <w:sz w:val="24"/>
          <w:szCs w:val="24"/>
        </w:rPr>
        <w:t xml:space="preserve"> na </w:t>
      </w:r>
      <w:hyperlink r:id="rId8" w:history="1">
        <w:r w:rsidR="00FC679C" w:rsidRPr="00D2134C">
          <w:rPr>
            <w:rStyle w:val="Hypertextovodkaz"/>
            <w:rFonts w:ascii="Cambria" w:hAnsi="Cambria"/>
            <w:sz w:val="24"/>
            <w:szCs w:val="24"/>
          </w:rPr>
          <w:t>http://www.zlatakoruna.info/soutez/2018/verejnost</w:t>
        </w:r>
      </w:hyperlink>
      <w:r w:rsidR="00FC679C">
        <w:rPr>
          <w:rFonts w:ascii="Cambria" w:hAnsi="Cambria"/>
          <w:sz w:val="24"/>
          <w:szCs w:val="24"/>
        </w:rPr>
        <w:t xml:space="preserve"> </w:t>
      </w:r>
      <w:r w:rsidRPr="0006336B">
        <w:rPr>
          <w:rFonts w:ascii="Cambria" w:hAnsi="Cambria"/>
          <w:sz w:val="24"/>
          <w:szCs w:val="24"/>
        </w:rPr>
        <w:t>.</w:t>
      </w:r>
    </w:p>
    <w:p w:rsidR="00FC679C" w:rsidRDefault="00FC679C" w:rsidP="00640362">
      <w:pPr>
        <w:rPr>
          <w:rFonts w:ascii="Cambria" w:hAnsi="Cambria"/>
          <w:b/>
        </w:rPr>
      </w:pPr>
    </w:p>
    <w:p w:rsidR="007B16A7" w:rsidRPr="007E09B1" w:rsidRDefault="007B16A7" w:rsidP="00640362">
      <w:pPr>
        <w:rPr>
          <w:rFonts w:ascii="Cambria" w:hAnsi="Cambria"/>
          <w:b/>
        </w:rPr>
      </w:pPr>
      <w:r w:rsidRPr="007E09B1">
        <w:rPr>
          <w:rFonts w:ascii="Cambria" w:hAnsi="Cambria"/>
          <w:b/>
        </w:rPr>
        <w:t>Orie</w:t>
      </w:r>
      <w:r w:rsidR="00640362">
        <w:rPr>
          <w:rFonts w:ascii="Cambria" w:hAnsi="Cambria"/>
          <w:b/>
        </w:rPr>
        <w:t>ntační termíny Zlaté koruny 201</w:t>
      </w:r>
      <w:r w:rsidR="008117B7">
        <w:rPr>
          <w:rFonts w:ascii="Cambria" w:hAnsi="Cambria"/>
          <w:b/>
        </w:rPr>
        <w:t>8</w:t>
      </w:r>
      <w:bookmarkStart w:id="0" w:name="_GoBack"/>
      <w:bookmarkEnd w:id="0"/>
    </w:p>
    <w:p w:rsidR="007B16A7" w:rsidRPr="007E09B1" w:rsidRDefault="007B16A7" w:rsidP="007E09B1">
      <w:pPr>
        <w:rPr>
          <w:rFonts w:ascii="Cambria" w:hAnsi="Cambria"/>
          <w:b/>
        </w:rPr>
      </w:pPr>
    </w:p>
    <w:p w:rsidR="00640362" w:rsidRDefault="00640362" w:rsidP="00640362">
      <w:pPr>
        <w:spacing w:line="360" w:lineRule="auto"/>
        <w:ind w:left="1410" w:hanging="1410"/>
        <w:rPr>
          <w:rFonts w:ascii="Cambria" w:hAnsi="Cambria"/>
        </w:rPr>
      </w:pPr>
      <w:r>
        <w:rPr>
          <w:rFonts w:ascii="Cambria" w:hAnsi="Cambria"/>
        </w:rPr>
        <w:t>1. 11. 2017</w:t>
      </w:r>
      <w:r>
        <w:rPr>
          <w:rFonts w:ascii="Cambria" w:hAnsi="Cambria"/>
        </w:rPr>
        <w:tab/>
        <w:t>Spuštění veřejné ankety Cena veřejnosti (nominační kolo) a Cena podnikatelů</w:t>
      </w:r>
    </w:p>
    <w:p w:rsidR="007B16A7" w:rsidRPr="00707085" w:rsidRDefault="00640362" w:rsidP="00A618AD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15</w:t>
      </w:r>
      <w:r w:rsidR="007B16A7" w:rsidRPr="00707085">
        <w:rPr>
          <w:rFonts w:ascii="Cambria" w:hAnsi="Cambria"/>
        </w:rPr>
        <w:t>. 2. 201</w:t>
      </w:r>
      <w:r>
        <w:rPr>
          <w:rFonts w:ascii="Cambria" w:hAnsi="Cambria"/>
        </w:rPr>
        <w:t>8</w:t>
      </w:r>
      <w:r w:rsidR="007B16A7" w:rsidRPr="00707085">
        <w:rPr>
          <w:rFonts w:ascii="Cambria" w:hAnsi="Cambria"/>
        </w:rPr>
        <w:t xml:space="preserve"> </w:t>
      </w:r>
      <w:r w:rsidR="007B16A7" w:rsidRPr="00707085">
        <w:rPr>
          <w:rFonts w:ascii="Cambria" w:hAnsi="Cambria"/>
        </w:rPr>
        <w:tab/>
        <w:t>Za</w:t>
      </w:r>
      <w:r>
        <w:rPr>
          <w:rFonts w:ascii="Cambria" w:hAnsi="Cambria"/>
        </w:rPr>
        <w:t>hájení soutěže Zlatá koruna 2018</w:t>
      </w:r>
      <w:r w:rsidR="00A618AD">
        <w:rPr>
          <w:rFonts w:ascii="Cambria" w:hAnsi="Cambria"/>
        </w:rPr>
        <w:t xml:space="preserve"> – přihlášky a nominace produktů</w:t>
      </w:r>
    </w:p>
    <w:p w:rsidR="007B16A7" w:rsidRPr="00546A1A" w:rsidRDefault="00640362" w:rsidP="007E09B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1. 3. 2018</w:t>
      </w:r>
      <w:r w:rsidR="007B16A7" w:rsidRPr="00546A1A">
        <w:rPr>
          <w:rFonts w:ascii="Cambria" w:hAnsi="Cambria"/>
        </w:rPr>
        <w:t xml:space="preserve"> </w:t>
      </w:r>
      <w:r w:rsidR="007B16A7" w:rsidRPr="00546A1A">
        <w:rPr>
          <w:rFonts w:ascii="Cambria" w:hAnsi="Cambria"/>
        </w:rPr>
        <w:tab/>
        <w:t>Zahájení finálového hlasování veřejnosti v kategorii Cena veřejnosti</w:t>
      </w:r>
    </w:p>
    <w:p w:rsidR="007B16A7" w:rsidRPr="00546A1A" w:rsidRDefault="007B16A7" w:rsidP="007E09B1">
      <w:pPr>
        <w:spacing w:line="360" w:lineRule="auto"/>
        <w:rPr>
          <w:rFonts w:ascii="Cambria" w:hAnsi="Cambria"/>
        </w:rPr>
      </w:pPr>
      <w:r w:rsidRPr="00546A1A">
        <w:rPr>
          <w:rFonts w:ascii="Cambria" w:hAnsi="Cambria"/>
        </w:rPr>
        <w:t>18. 3. 201</w:t>
      </w:r>
      <w:r w:rsidR="00640362">
        <w:rPr>
          <w:rFonts w:ascii="Cambria" w:hAnsi="Cambria"/>
        </w:rPr>
        <w:t>8</w:t>
      </w:r>
      <w:r w:rsidRPr="00546A1A">
        <w:rPr>
          <w:rFonts w:ascii="Cambria" w:hAnsi="Cambria"/>
        </w:rPr>
        <w:t xml:space="preserve">  </w:t>
      </w:r>
      <w:r w:rsidRPr="00546A1A">
        <w:rPr>
          <w:rFonts w:ascii="Cambria" w:hAnsi="Cambria"/>
        </w:rPr>
        <w:tab/>
        <w:t xml:space="preserve">Uzávěrka přihlášek a nominací do soutěže Zlatá </w:t>
      </w:r>
      <w:r w:rsidRPr="00E50F97">
        <w:rPr>
          <w:rFonts w:ascii="Cambria" w:hAnsi="Cambria"/>
        </w:rPr>
        <w:t>koruna 201</w:t>
      </w:r>
      <w:r w:rsidR="00640362">
        <w:rPr>
          <w:rFonts w:ascii="Cambria" w:hAnsi="Cambria"/>
        </w:rPr>
        <w:t>8</w:t>
      </w:r>
      <w:r w:rsidRPr="00E50F97">
        <w:rPr>
          <w:rFonts w:ascii="Cambria" w:hAnsi="Cambria"/>
        </w:rPr>
        <w:t xml:space="preserve"> a</w:t>
      </w:r>
    </w:p>
    <w:p w:rsidR="007B16A7" w:rsidRPr="00546A1A" w:rsidRDefault="007B16A7" w:rsidP="007E09B1">
      <w:pPr>
        <w:spacing w:line="360" w:lineRule="auto"/>
        <w:ind w:left="720" w:firstLine="720"/>
        <w:rPr>
          <w:rFonts w:ascii="Cambria" w:hAnsi="Cambria"/>
        </w:rPr>
      </w:pPr>
      <w:r w:rsidRPr="00546A1A">
        <w:rPr>
          <w:rFonts w:ascii="Cambria" w:hAnsi="Cambria"/>
        </w:rPr>
        <w:t>zahájení hodnocení Finanční akademií</w:t>
      </w:r>
    </w:p>
    <w:p w:rsidR="007B16A7" w:rsidRPr="00546A1A" w:rsidRDefault="007B16A7" w:rsidP="007E09B1">
      <w:pPr>
        <w:spacing w:line="360" w:lineRule="auto"/>
        <w:ind w:left="1440" w:hanging="1440"/>
        <w:rPr>
          <w:rFonts w:ascii="Cambria" w:hAnsi="Cambria"/>
        </w:rPr>
      </w:pPr>
      <w:r w:rsidRPr="00546A1A">
        <w:rPr>
          <w:rFonts w:ascii="Cambria" w:hAnsi="Cambria"/>
        </w:rPr>
        <w:t>25. 4. 201</w:t>
      </w:r>
      <w:r w:rsidR="00640362">
        <w:rPr>
          <w:rFonts w:ascii="Cambria" w:hAnsi="Cambria"/>
        </w:rPr>
        <w:t>8</w:t>
      </w:r>
      <w:r w:rsidRPr="00546A1A">
        <w:rPr>
          <w:rFonts w:ascii="Cambria" w:hAnsi="Cambria"/>
        </w:rPr>
        <w:t xml:space="preserve"> </w:t>
      </w:r>
      <w:r w:rsidRPr="00546A1A">
        <w:rPr>
          <w:rFonts w:ascii="Cambria" w:hAnsi="Cambria"/>
        </w:rPr>
        <w:tab/>
        <w:t xml:space="preserve">Konec hlasování veřejnosti v kategorii Cena veřejnosti </w:t>
      </w:r>
      <w:r w:rsidRPr="00546A1A">
        <w:rPr>
          <w:rFonts w:ascii="Cambria" w:hAnsi="Cambria"/>
        </w:rPr>
        <w:br/>
        <w:t>a Cena podnikatelů</w:t>
      </w:r>
    </w:p>
    <w:p w:rsidR="007B16A7" w:rsidRPr="00546A1A" w:rsidRDefault="00640362" w:rsidP="007E09B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1</w:t>
      </w:r>
      <w:r w:rsidR="007B16A7" w:rsidRPr="00546A1A">
        <w:rPr>
          <w:rFonts w:ascii="Cambria" w:hAnsi="Cambria"/>
        </w:rPr>
        <w:t xml:space="preserve">. </w:t>
      </w:r>
      <w:r>
        <w:rPr>
          <w:rFonts w:ascii="Cambria" w:hAnsi="Cambria"/>
        </w:rPr>
        <w:t>5</w:t>
      </w:r>
      <w:r w:rsidR="007B16A7" w:rsidRPr="00546A1A">
        <w:rPr>
          <w:rFonts w:ascii="Cambria" w:hAnsi="Cambria"/>
        </w:rPr>
        <w:t>. 201</w:t>
      </w:r>
      <w:r>
        <w:rPr>
          <w:rFonts w:ascii="Cambria" w:hAnsi="Cambria"/>
        </w:rPr>
        <w:t>8</w:t>
      </w:r>
      <w:r w:rsidR="007B16A7" w:rsidRPr="00546A1A">
        <w:rPr>
          <w:rFonts w:ascii="Cambria" w:hAnsi="Cambria"/>
        </w:rPr>
        <w:t xml:space="preserve"> </w:t>
      </w:r>
      <w:r w:rsidR="007B16A7" w:rsidRPr="00546A1A">
        <w:rPr>
          <w:rFonts w:ascii="Cambria" w:hAnsi="Cambria"/>
        </w:rPr>
        <w:tab/>
        <w:t>Zveřejnění výsledků hlasování veřejnosti v kategorii Cena veřejnosti</w:t>
      </w:r>
    </w:p>
    <w:p w:rsidR="007B16A7" w:rsidRPr="00546A1A" w:rsidRDefault="00640362" w:rsidP="007E09B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31</w:t>
      </w:r>
      <w:r w:rsidR="007B16A7" w:rsidRPr="00E50F97">
        <w:rPr>
          <w:rFonts w:ascii="Cambria" w:hAnsi="Cambria"/>
        </w:rPr>
        <w:t xml:space="preserve">. </w:t>
      </w:r>
      <w:r>
        <w:rPr>
          <w:rFonts w:ascii="Cambria" w:hAnsi="Cambria"/>
        </w:rPr>
        <w:t>5</w:t>
      </w:r>
      <w:r w:rsidR="007B16A7" w:rsidRPr="00E50F97">
        <w:rPr>
          <w:rFonts w:ascii="Cambria" w:hAnsi="Cambria"/>
        </w:rPr>
        <w:t>. 201</w:t>
      </w:r>
      <w:r>
        <w:rPr>
          <w:rFonts w:ascii="Cambria" w:hAnsi="Cambria"/>
        </w:rPr>
        <w:t>8</w:t>
      </w:r>
      <w:r w:rsidR="007B16A7" w:rsidRPr="00546A1A">
        <w:rPr>
          <w:rFonts w:ascii="Cambria" w:hAnsi="Cambria"/>
        </w:rPr>
        <w:t xml:space="preserve"> </w:t>
      </w:r>
      <w:r w:rsidR="007B16A7" w:rsidRPr="00546A1A">
        <w:rPr>
          <w:rFonts w:ascii="Cambria" w:hAnsi="Cambria"/>
        </w:rPr>
        <w:tab/>
        <w:t>Slavnostní vyhlášení výsledků soutěže Zlatá koruna 2017</w:t>
      </w:r>
    </w:p>
    <w:p w:rsidR="007B16A7" w:rsidRPr="007E09B1" w:rsidRDefault="00640362" w:rsidP="007E09B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1. 6. 2018</w:t>
      </w:r>
      <w:r w:rsidR="007B16A7" w:rsidRPr="00546A1A">
        <w:rPr>
          <w:rFonts w:ascii="Cambria" w:hAnsi="Cambria"/>
        </w:rPr>
        <w:t xml:space="preserve"> </w:t>
      </w:r>
      <w:r w:rsidR="007B16A7" w:rsidRPr="00546A1A">
        <w:rPr>
          <w:rFonts w:ascii="Cambria" w:hAnsi="Cambria"/>
        </w:rPr>
        <w:tab/>
        <w:t>Speciální příloha Zlatá koruna 2017 v</w:t>
      </w:r>
      <w:r w:rsidR="00007741">
        <w:rPr>
          <w:rFonts w:ascii="Cambria" w:hAnsi="Cambria"/>
        </w:rPr>
        <w:t> Deníku, HN,</w:t>
      </w:r>
      <w:r w:rsidR="007B16A7" w:rsidRPr="00546A1A">
        <w:rPr>
          <w:rFonts w:ascii="Cambria" w:hAnsi="Cambria"/>
        </w:rPr>
        <w:t xml:space="preserve"> MF Dnes, LN</w:t>
      </w:r>
    </w:p>
    <w:p w:rsidR="007B16A7" w:rsidRPr="007E09B1" w:rsidRDefault="007B16A7" w:rsidP="007E09B1">
      <w:pPr>
        <w:rPr>
          <w:rFonts w:ascii="Cambria" w:hAnsi="Cambria"/>
        </w:rPr>
      </w:pPr>
    </w:p>
    <w:p w:rsidR="007B16A7" w:rsidRPr="007E09B1" w:rsidRDefault="00AB79DD" w:rsidP="007E09B1">
      <w:pPr>
        <w:ind w:left="-142" w:right="-144"/>
        <w:jc w:val="both"/>
        <w:rPr>
          <w:rFonts w:ascii="Cambria" w:hAnsi="Cambria"/>
          <w:sz w:val="22"/>
          <w:szCs w:val="22"/>
        </w:rPr>
      </w:pP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19049</wp:posOffset>
                </wp:positionV>
                <wp:extent cx="59626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2.4pt;margin-top:1.5pt;width:469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"/>
            </w:pict>
          </mc:Fallback>
        </mc:AlternateContent>
      </w:r>
    </w:p>
    <w:p w:rsidR="007B16A7" w:rsidRDefault="007B16A7" w:rsidP="007E09B1">
      <w:pPr>
        <w:ind w:right="-144"/>
        <w:jc w:val="both"/>
        <w:rPr>
          <w:rFonts w:ascii="Cambria" w:hAnsi="Cambria"/>
          <w:b/>
        </w:rPr>
      </w:pPr>
    </w:p>
    <w:p w:rsidR="007B16A7" w:rsidRPr="007E09B1" w:rsidRDefault="007B16A7" w:rsidP="007E09B1">
      <w:pPr>
        <w:ind w:right="-144"/>
        <w:jc w:val="both"/>
        <w:rPr>
          <w:rFonts w:ascii="Cambria" w:hAnsi="Cambria"/>
          <w:b/>
        </w:rPr>
      </w:pPr>
      <w:r w:rsidRPr="007E09B1">
        <w:rPr>
          <w:rFonts w:ascii="Cambria" w:hAnsi="Cambria"/>
          <w:b/>
        </w:rPr>
        <w:t>Kontakt pro novináře:</w:t>
      </w:r>
    </w:p>
    <w:p w:rsidR="007B16A7" w:rsidRPr="007E09B1" w:rsidRDefault="00640362" w:rsidP="007E09B1">
      <w:pPr>
        <w:rPr>
          <w:rFonts w:ascii="Cambria" w:hAnsi="Cambria"/>
        </w:rPr>
      </w:pPr>
      <w:r>
        <w:rPr>
          <w:rFonts w:ascii="Cambria" w:hAnsi="Cambria"/>
        </w:rPr>
        <w:t xml:space="preserve">Mgr. </w:t>
      </w:r>
      <w:r w:rsidR="007B16A7">
        <w:rPr>
          <w:rFonts w:ascii="Cambria" w:hAnsi="Cambria"/>
        </w:rPr>
        <w:t>Bc. David Fogad</w:t>
      </w:r>
    </w:p>
    <w:p w:rsidR="007B16A7" w:rsidRPr="007E09B1" w:rsidRDefault="00643F92" w:rsidP="007E09B1">
      <w:pPr>
        <w:rPr>
          <w:rFonts w:ascii="Cambria" w:hAnsi="Cambria"/>
        </w:rPr>
      </w:pPr>
      <w:r>
        <w:rPr>
          <w:rFonts w:ascii="Cambria" w:hAnsi="Cambria"/>
        </w:rPr>
        <w:t>Manažer projektu</w:t>
      </w:r>
      <w:r w:rsidR="00007741">
        <w:rPr>
          <w:rFonts w:ascii="Cambria" w:hAnsi="Cambria"/>
        </w:rPr>
        <w:t xml:space="preserve"> Zlatá koruna</w:t>
      </w:r>
    </w:p>
    <w:p w:rsidR="007B16A7" w:rsidRPr="007E09B1" w:rsidRDefault="007B16A7" w:rsidP="007E09B1">
      <w:pPr>
        <w:rPr>
          <w:rFonts w:ascii="Cambria" w:hAnsi="Cambria"/>
        </w:rPr>
      </w:pPr>
      <w:r w:rsidRPr="007E09B1">
        <w:rPr>
          <w:rFonts w:ascii="Cambria" w:hAnsi="Cambria"/>
        </w:rPr>
        <w:t>T: +420 274 780 740</w:t>
      </w:r>
    </w:p>
    <w:p w:rsidR="007B16A7" w:rsidRPr="007E09B1" w:rsidRDefault="007B16A7" w:rsidP="007E09B1">
      <w:pPr>
        <w:rPr>
          <w:rFonts w:ascii="Cambria" w:hAnsi="Cambria"/>
        </w:rPr>
      </w:pPr>
      <w:r w:rsidRPr="007E09B1">
        <w:rPr>
          <w:rFonts w:ascii="Cambria" w:hAnsi="Cambria"/>
        </w:rPr>
        <w:t>M: +420</w:t>
      </w:r>
      <w:r>
        <w:rPr>
          <w:rFonts w:ascii="Cambria" w:hAnsi="Cambria"/>
        </w:rPr>
        <w:t> 602 213 425</w:t>
      </w:r>
    </w:p>
    <w:p w:rsidR="007B16A7" w:rsidRPr="007E09B1" w:rsidRDefault="007B16A7" w:rsidP="007E09B1">
      <w:pPr>
        <w:rPr>
          <w:rFonts w:ascii="Cambria" w:hAnsi="Cambria"/>
        </w:rPr>
      </w:pPr>
      <w:r w:rsidRPr="007E09B1">
        <w:rPr>
          <w:rFonts w:ascii="Cambria" w:hAnsi="Cambria"/>
        </w:rPr>
        <w:t xml:space="preserve">E: </w:t>
      </w:r>
      <w:r>
        <w:rPr>
          <w:rFonts w:ascii="Cambria" w:hAnsi="Cambria"/>
        </w:rPr>
        <w:t>fogad</w:t>
      </w:r>
      <w:r w:rsidRPr="007E09B1">
        <w:rPr>
          <w:rFonts w:ascii="Cambria" w:hAnsi="Cambria"/>
        </w:rPr>
        <w:t>@zlatakoruna.info</w:t>
      </w:r>
    </w:p>
    <w:p w:rsidR="007B16A7" w:rsidRPr="007E09B1" w:rsidRDefault="007B16A7" w:rsidP="007E09B1">
      <w:pPr>
        <w:ind w:left="-142" w:right="-144"/>
        <w:jc w:val="both"/>
        <w:rPr>
          <w:rFonts w:ascii="Cambria" w:hAnsi="Cambria"/>
        </w:rPr>
      </w:pPr>
      <w:r w:rsidRPr="007E09B1">
        <w:rPr>
          <w:rFonts w:ascii="Cambria" w:hAnsi="Cambria"/>
        </w:rPr>
        <w:t xml:space="preserve">  www.zlatakoruna.info</w:t>
      </w:r>
    </w:p>
    <w:p w:rsidR="00640362" w:rsidRDefault="00640362" w:rsidP="00E50F97">
      <w:pPr>
        <w:keepNext/>
        <w:spacing w:after="120"/>
        <w:rPr>
          <w:rFonts w:ascii="Cambria" w:hAnsi="Cambria"/>
          <w:b/>
        </w:rPr>
      </w:pPr>
    </w:p>
    <w:p w:rsidR="007B16A7" w:rsidRPr="007E09B1" w:rsidRDefault="007B16A7" w:rsidP="00E50F97">
      <w:pPr>
        <w:keepNext/>
        <w:spacing w:after="120"/>
        <w:rPr>
          <w:rFonts w:ascii="Cambria" w:hAnsi="Cambria"/>
          <w:b/>
        </w:rPr>
      </w:pPr>
      <w:r w:rsidRPr="007E09B1">
        <w:rPr>
          <w:rFonts w:ascii="Cambria" w:hAnsi="Cambria"/>
          <w:b/>
        </w:rPr>
        <w:t>O soutěži Zlatá koruna</w:t>
      </w:r>
    </w:p>
    <w:p w:rsidR="007B16A7" w:rsidRPr="007E09B1" w:rsidRDefault="007B16A7" w:rsidP="007E09B1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  <w:r w:rsidRPr="007E09B1">
        <w:rPr>
          <w:rFonts w:ascii="Cambria" w:hAnsi="Cambria" w:cs="MinionPro-Regular"/>
        </w:rPr>
        <w:t>Od roku 2003 probíhá pod záštitou ministrů financí ČR</w:t>
      </w:r>
      <w:r w:rsidR="00AB79DD">
        <w:rPr>
          <w:rFonts w:ascii="Cambria" w:hAnsi="Cambria" w:cs="MinionPro-Regular"/>
        </w:rPr>
        <w:t xml:space="preserve"> a v roce 2017 také guvernéra ČNB</w:t>
      </w:r>
      <w:r w:rsidRPr="007E09B1">
        <w:rPr>
          <w:rFonts w:ascii="Cambria" w:hAnsi="Cambria" w:cs="MinionPro-Regular"/>
        </w:rPr>
        <w:t xml:space="preserve"> </w:t>
      </w:r>
      <w:r w:rsidRPr="007E09B1">
        <w:rPr>
          <w:rFonts w:ascii="Cambria" w:hAnsi="Cambria" w:cs="MinionPro-Bold"/>
          <w:b/>
          <w:bCs/>
        </w:rPr>
        <w:t>soutěž Zlatá koruna</w:t>
      </w:r>
      <w:r w:rsidRPr="007E09B1">
        <w:rPr>
          <w:rFonts w:ascii="Cambria" w:hAnsi="Cambria" w:cs="MinionPro-Regular"/>
        </w:rPr>
        <w:t xml:space="preserve">, která každoročně oceňuje </w:t>
      </w:r>
      <w:r w:rsidRPr="007E09B1">
        <w:rPr>
          <w:rFonts w:ascii="Cambria" w:hAnsi="Cambria" w:cs="MinionPro-Bold"/>
          <w:b/>
          <w:bCs/>
        </w:rPr>
        <w:t>nejlepší finanční produkty na českém trhu</w:t>
      </w:r>
      <w:r w:rsidRPr="007E09B1">
        <w:rPr>
          <w:rFonts w:ascii="Cambria" w:hAnsi="Cambria" w:cs="MinionPro-Regular"/>
        </w:rPr>
        <w:t>. V roce 201</w:t>
      </w:r>
      <w:r w:rsidR="00AB79DD">
        <w:rPr>
          <w:rFonts w:ascii="Cambria" w:hAnsi="Cambria" w:cs="MinionPro-Regular"/>
        </w:rPr>
        <w:t>7</w:t>
      </w:r>
      <w:r w:rsidRPr="007E09B1">
        <w:rPr>
          <w:rFonts w:ascii="Cambria" w:hAnsi="Cambria" w:cs="MinionPro-Regular"/>
        </w:rPr>
        <w:t xml:space="preserve"> se konal již její </w:t>
      </w:r>
      <w:r w:rsidRPr="007E09B1">
        <w:rPr>
          <w:rFonts w:ascii="Cambria" w:hAnsi="Cambria" w:cs="MinionPro-Bold"/>
          <w:b/>
          <w:bCs/>
        </w:rPr>
        <w:t>1</w:t>
      </w:r>
      <w:r w:rsidR="00AB79DD">
        <w:rPr>
          <w:rFonts w:ascii="Cambria" w:hAnsi="Cambria" w:cs="MinionPro-Bold"/>
          <w:b/>
          <w:bCs/>
        </w:rPr>
        <w:t>5</w:t>
      </w:r>
      <w:r w:rsidRPr="007E09B1">
        <w:rPr>
          <w:rFonts w:ascii="Cambria" w:hAnsi="Cambria" w:cs="MinionPro-Bold"/>
          <w:b/>
          <w:bCs/>
        </w:rPr>
        <w:t>. ročník</w:t>
      </w:r>
      <w:r w:rsidRPr="007E09B1">
        <w:rPr>
          <w:rFonts w:ascii="Cambria" w:hAnsi="Cambria" w:cs="MinionPro-Regular"/>
        </w:rPr>
        <w:t>.</w:t>
      </w:r>
    </w:p>
    <w:p w:rsidR="007B16A7" w:rsidRPr="007E09B1" w:rsidRDefault="007B16A7" w:rsidP="007E09B1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</w:p>
    <w:p w:rsidR="007B16A7" w:rsidRPr="007E09B1" w:rsidRDefault="00E50F97" w:rsidP="007E09B1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  <w:r>
        <w:rPr>
          <w:rFonts w:ascii="Cambria" w:hAnsi="Cambria" w:cs="MinionPro-Regular"/>
        </w:rPr>
        <w:t>S</w:t>
      </w:r>
      <w:r w:rsidR="007B16A7" w:rsidRPr="007E09B1">
        <w:rPr>
          <w:rFonts w:ascii="Cambria" w:hAnsi="Cambria" w:cs="MinionPro-Regular"/>
        </w:rPr>
        <w:t xml:space="preserve">outěže se zúčastnilo celkem </w:t>
      </w:r>
      <w:r w:rsidR="00AB79DD">
        <w:rPr>
          <w:rFonts w:ascii="Cambria" w:hAnsi="Cambria" w:cs="MinionPro-Bold"/>
          <w:b/>
          <w:bCs/>
        </w:rPr>
        <w:t>182</w:t>
      </w:r>
      <w:r w:rsidR="007B16A7" w:rsidRPr="007E09B1">
        <w:rPr>
          <w:rFonts w:ascii="Cambria" w:hAnsi="Cambria" w:cs="MinionPro-Bold"/>
          <w:b/>
          <w:bCs/>
        </w:rPr>
        <w:t xml:space="preserve"> produktů </w:t>
      </w:r>
      <w:r w:rsidR="007B16A7" w:rsidRPr="007E09B1">
        <w:rPr>
          <w:rFonts w:ascii="Cambria" w:hAnsi="Cambria" w:cs="MinionPro-Regular"/>
        </w:rPr>
        <w:t xml:space="preserve">od </w:t>
      </w:r>
      <w:r w:rsidR="007B16A7">
        <w:rPr>
          <w:rFonts w:ascii="Cambria" w:hAnsi="Cambria" w:cs="MinionPro-Bold"/>
          <w:b/>
          <w:bCs/>
        </w:rPr>
        <w:t>7</w:t>
      </w:r>
      <w:r w:rsidR="00AB79DD">
        <w:rPr>
          <w:rFonts w:ascii="Cambria" w:hAnsi="Cambria" w:cs="MinionPro-Bold"/>
          <w:b/>
          <w:bCs/>
        </w:rPr>
        <w:t>2</w:t>
      </w:r>
      <w:r w:rsidR="007B16A7" w:rsidRPr="007E09B1">
        <w:rPr>
          <w:rFonts w:ascii="Cambria" w:hAnsi="Cambria" w:cs="MinionPro-Bold"/>
          <w:b/>
          <w:bCs/>
        </w:rPr>
        <w:t xml:space="preserve"> finančních společností</w:t>
      </w:r>
      <w:r w:rsidR="007B16A7" w:rsidRPr="007E09B1">
        <w:rPr>
          <w:rFonts w:ascii="Cambria" w:hAnsi="Cambria" w:cs="MinionPro-Regular"/>
        </w:rPr>
        <w:t xml:space="preserve">. </w:t>
      </w:r>
      <w:proofErr w:type="gramStart"/>
      <w:r w:rsidR="007B16A7" w:rsidRPr="007E09B1">
        <w:rPr>
          <w:rFonts w:ascii="Cambria" w:hAnsi="Cambria" w:cs="MinionPro-Regular"/>
        </w:rPr>
        <w:t>Soutěž</w:t>
      </w:r>
      <w:proofErr w:type="gramEnd"/>
      <w:r w:rsidR="007B16A7" w:rsidRPr="007E09B1">
        <w:rPr>
          <w:rFonts w:ascii="Cambria" w:hAnsi="Cambria" w:cs="MinionPro-Regular"/>
        </w:rPr>
        <w:t xml:space="preserve"> Zlatá koruna si získala vysoké </w:t>
      </w:r>
      <w:proofErr w:type="gramStart"/>
      <w:r w:rsidR="007B16A7" w:rsidRPr="007E09B1">
        <w:rPr>
          <w:rFonts w:ascii="Cambria" w:hAnsi="Cambria" w:cs="MinionPro-Regular"/>
        </w:rPr>
        <w:t>renomé</w:t>
      </w:r>
      <w:proofErr w:type="gramEnd"/>
      <w:r w:rsidR="007B16A7" w:rsidRPr="007E09B1">
        <w:rPr>
          <w:rFonts w:ascii="Cambria" w:hAnsi="Cambria" w:cs="MinionPro-Regular"/>
        </w:rPr>
        <w:t xml:space="preserve"> zejména tím, že nejlepší produkty v</w:t>
      </w:r>
      <w:r w:rsidR="00443ADF">
        <w:rPr>
          <w:rFonts w:ascii="Cambria" w:hAnsi="Cambria" w:cs="MinionPro-Regular"/>
        </w:rPr>
        <w:t> </w:t>
      </w:r>
      <w:r w:rsidR="007B16A7" w:rsidRPr="007E09B1">
        <w:rPr>
          <w:rFonts w:ascii="Cambria" w:hAnsi="Cambria" w:cs="MinionPro-Regular"/>
        </w:rPr>
        <w:t>15</w:t>
      </w:r>
      <w:r w:rsidR="00443ADF">
        <w:rPr>
          <w:rFonts w:ascii="Cambria" w:hAnsi="Cambria" w:cs="MinionPro-Regular"/>
        </w:rPr>
        <w:t xml:space="preserve"> produktových</w:t>
      </w:r>
      <w:r w:rsidR="007B16A7" w:rsidRPr="007E09B1">
        <w:rPr>
          <w:rFonts w:ascii="Cambria" w:hAnsi="Cambria" w:cs="MinionPro-Regular"/>
        </w:rPr>
        <w:t xml:space="preserve"> kategoriích vybírá </w:t>
      </w:r>
      <w:r w:rsidR="007B16A7" w:rsidRPr="007E09B1">
        <w:rPr>
          <w:rFonts w:ascii="Cambria" w:hAnsi="Cambria" w:cs="MinionPro-Bold"/>
          <w:b/>
          <w:bCs/>
        </w:rPr>
        <w:t xml:space="preserve">Finanční akademie </w:t>
      </w:r>
      <w:r w:rsidR="007B16A7" w:rsidRPr="007E09B1">
        <w:rPr>
          <w:rFonts w:ascii="Cambria" w:hAnsi="Cambria" w:cs="MinionPro-Regular"/>
        </w:rPr>
        <w:t xml:space="preserve">složená z víc než </w:t>
      </w:r>
      <w:r w:rsidR="00AB79DD">
        <w:rPr>
          <w:rFonts w:ascii="Cambria" w:hAnsi="Cambria" w:cs="MinionPro-Bold"/>
          <w:b/>
          <w:bCs/>
        </w:rPr>
        <w:t>36</w:t>
      </w:r>
      <w:r w:rsidR="007B16A7" w:rsidRPr="007E09B1">
        <w:rPr>
          <w:rFonts w:ascii="Cambria" w:hAnsi="Cambria" w:cs="MinionPro-Bold"/>
          <w:b/>
          <w:bCs/>
        </w:rPr>
        <w:t>0 finančních odborníků</w:t>
      </w:r>
      <w:r w:rsidR="007B16A7" w:rsidRPr="007E09B1">
        <w:rPr>
          <w:rFonts w:ascii="Cambria" w:hAnsi="Cambria" w:cs="MinionPro-Regular"/>
        </w:rPr>
        <w:t xml:space="preserve">. Ta také uděluje cenu </w:t>
      </w:r>
      <w:r w:rsidR="007B16A7" w:rsidRPr="007E09B1">
        <w:rPr>
          <w:rFonts w:ascii="Cambria" w:hAnsi="Cambria" w:cs="MinionPro-Regular"/>
          <w:b/>
        </w:rPr>
        <w:t xml:space="preserve">Novinka roku </w:t>
      </w:r>
      <w:r w:rsidR="007B16A7" w:rsidRPr="00AB79DD">
        <w:rPr>
          <w:rFonts w:ascii="Cambria" w:hAnsi="Cambria" w:cs="MinionPro-Regular"/>
        </w:rPr>
        <w:t>a</w:t>
      </w:r>
      <w:r w:rsidR="007B16A7" w:rsidRPr="007E09B1">
        <w:rPr>
          <w:rFonts w:ascii="Cambria" w:hAnsi="Cambria" w:cs="MinionPro-Regular"/>
          <w:b/>
        </w:rPr>
        <w:t xml:space="preserve"> Cen</w:t>
      </w:r>
      <w:r w:rsidR="00007741">
        <w:rPr>
          <w:rFonts w:ascii="Cambria" w:hAnsi="Cambria" w:cs="MinionPro-Regular"/>
          <w:b/>
        </w:rPr>
        <w:t>u</w:t>
      </w:r>
      <w:r w:rsidR="007B16A7" w:rsidRPr="007E09B1">
        <w:rPr>
          <w:rFonts w:ascii="Cambria" w:hAnsi="Cambria" w:cs="MinionPro-Regular"/>
          <w:b/>
        </w:rPr>
        <w:t xml:space="preserve"> za společenskou odpovědnost</w:t>
      </w:r>
      <w:r w:rsidR="00AB79DD">
        <w:rPr>
          <w:rFonts w:ascii="Cambria" w:hAnsi="Cambria" w:cs="MinionPro-Regular"/>
        </w:rPr>
        <w:t>.</w:t>
      </w:r>
    </w:p>
    <w:p w:rsidR="007B16A7" w:rsidRPr="007E09B1" w:rsidRDefault="007B16A7" w:rsidP="007E09B1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</w:p>
    <w:p w:rsidR="007B16A7" w:rsidRPr="007E09B1" w:rsidRDefault="007B16A7" w:rsidP="007E09B1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  <w:r w:rsidRPr="007E09B1">
        <w:rPr>
          <w:rFonts w:ascii="Cambria" w:hAnsi="Cambria" w:cs="MinionPro-Regular"/>
        </w:rPr>
        <w:t xml:space="preserve">Významnou součástí soutěže je hlasování o </w:t>
      </w:r>
      <w:r w:rsidRPr="007E09B1">
        <w:rPr>
          <w:rFonts w:ascii="Cambria" w:hAnsi="Cambria" w:cs="MinionPro-Bold"/>
          <w:b/>
          <w:bCs/>
        </w:rPr>
        <w:t>Cenu veřejnosti</w:t>
      </w:r>
      <w:r w:rsidRPr="007E09B1">
        <w:rPr>
          <w:rFonts w:ascii="Cambria" w:hAnsi="Cambria" w:cs="MinionPro-Regular"/>
        </w:rPr>
        <w:t>, kdy nejoblíbenější finanční produkty</w:t>
      </w:r>
      <w:r w:rsidR="00443ADF">
        <w:rPr>
          <w:rFonts w:ascii="Cambria" w:hAnsi="Cambria" w:cs="MinionPro-Regular"/>
        </w:rPr>
        <w:t xml:space="preserve"> formou ankety</w:t>
      </w:r>
      <w:r w:rsidRPr="007E09B1">
        <w:rPr>
          <w:rFonts w:ascii="Cambria" w:hAnsi="Cambria" w:cs="MinionPro-Regular"/>
        </w:rPr>
        <w:t xml:space="preserve"> volí veřejnost prostřednictvím internetu. Od roku 2008 je hlasování rozšířeno o </w:t>
      </w:r>
      <w:r w:rsidRPr="007E09B1">
        <w:rPr>
          <w:rFonts w:ascii="Cambria" w:hAnsi="Cambria" w:cs="MinionPro-Bold"/>
          <w:b/>
          <w:bCs/>
        </w:rPr>
        <w:t>Cenu podnikatelů</w:t>
      </w:r>
      <w:r w:rsidRPr="007E09B1">
        <w:rPr>
          <w:rFonts w:ascii="Cambria" w:hAnsi="Cambria" w:cs="MinionPro-Regular"/>
        </w:rPr>
        <w:t>, o kterou soutěží nejoblíbenější finanční produkty pro malé a střední podnikatele. Do veřejného hlasování v roce 201</w:t>
      </w:r>
      <w:r w:rsidR="00AB79DD">
        <w:rPr>
          <w:rFonts w:ascii="Cambria" w:hAnsi="Cambria" w:cs="MinionPro-Regular"/>
        </w:rPr>
        <w:t>7</w:t>
      </w:r>
      <w:r w:rsidRPr="007E09B1">
        <w:rPr>
          <w:rFonts w:ascii="Cambria" w:hAnsi="Cambria" w:cs="MinionPro-Regular"/>
        </w:rPr>
        <w:t xml:space="preserve"> bylo v obou anketách odevzdáno přes </w:t>
      </w:r>
      <w:r w:rsidR="00AB79DD">
        <w:rPr>
          <w:rFonts w:ascii="Cambria" w:hAnsi="Cambria" w:cs="MinionPro-Regular"/>
          <w:b/>
        </w:rPr>
        <w:t>70</w:t>
      </w:r>
      <w:r w:rsidRPr="007E09B1">
        <w:rPr>
          <w:rFonts w:ascii="Cambria" w:hAnsi="Cambria" w:cs="MinionPro-Regular"/>
          <w:b/>
        </w:rPr>
        <w:t xml:space="preserve"> 000</w:t>
      </w:r>
      <w:r w:rsidRPr="007E09B1">
        <w:rPr>
          <w:rFonts w:ascii="Cambria" w:hAnsi="Cambria" w:cs="MinionPro-Bold"/>
          <w:b/>
          <w:bCs/>
        </w:rPr>
        <w:t xml:space="preserve"> hlasů</w:t>
      </w:r>
      <w:r w:rsidRPr="007E09B1">
        <w:rPr>
          <w:rFonts w:ascii="Cambria" w:hAnsi="Cambria" w:cs="MinionPro-Regular"/>
        </w:rPr>
        <w:t>.</w:t>
      </w:r>
    </w:p>
    <w:p w:rsidR="00FC679C" w:rsidRDefault="00FC679C" w:rsidP="007E09B1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</w:p>
    <w:p w:rsidR="00FC679C" w:rsidRDefault="00FC679C" w:rsidP="007E09B1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</w:p>
    <w:p w:rsidR="00FC679C" w:rsidRDefault="00FC679C" w:rsidP="007E09B1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</w:p>
    <w:p w:rsidR="007B16A7" w:rsidRPr="007E09B1" w:rsidRDefault="007B16A7" w:rsidP="007E09B1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  <w:r w:rsidRPr="007E09B1">
        <w:rPr>
          <w:rFonts w:ascii="Cambria" w:hAnsi="Cambria" w:cs="MinionPro-Regular"/>
        </w:rPr>
        <w:t>Výsledky hodnocení v soutěži Zlatá koruna pomáhají veřejnosti snadněji se orientovat v nabídce finančních produktů, motivují občany k tomu, aby se více zajímali o vlastnosti jednotlivých produktů a lépe porozuměli nabídkám finančních společností.</w:t>
      </w:r>
    </w:p>
    <w:p w:rsidR="007B16A7" w:rsidRPr="007E09B1" w:rsidRDefault="007B16A7" w:rsidP="007E09B1">
      <w:pPr>
        <w:autoSpaceDE w:val="0"/>
        <w:autoSpaceDN w:val="0"/>
        <w:adjustRightInd w:val="0"/>
        <w:rPr>
          <w:rFonts w:ascii="Cambria" w:hAnsi="Cambria"/>
        </w:rPr>
      </w:pPr>
    </w:p>
    <w:p w:rsidR="007B16A7" w:rsidRPr="007E09B1" w:rsidRDefault="007B16A7" w:rsidP="007E09B1">
      <w:pPr>
        <w:jc w:val="both"/>
        <w:rPr>
          <w:rFonts w:ascii="Cambria" w:hAnsi="Cambria"/>
        </w:rPr>
      </w:pPr>
      <w:r w:rsidRPr="007E09B1">
        <w:rPr>
          <w:rFonts w:ascii="Cambria" w:hAnsi="Cambria"/>
        </w:rPr>
        <w:t xml:space="preserve">Další informace o soutěži Zlatá koruna najdete na </w:t>
      </w:r>
      <w:hyperlink r:id="rId9" w:history="1">
        <w:r w:rsidRPr="007E09B1">
          <w:rPr>
            <w:rStyle w:val="Hypertextovodkaz"/>
            <w:rFonts w:ascii="Cambria" w:hAnsi="Cambria"/>
          </w:rPr>
          <w:t>www.zlatakoruna.info.</w:t>
        </w:r>
      </w:hyperlink>
    </w:p>
    <w:p w:rsidR="007B16A7" w:rsidRPr="007E09B1" w:rsidRDefault="007B16A7" w:rsidP="007E09B1">
      <w:pPr>
        <w:rPr>
          <w:rFonts w:ascii="Cambria" w:hAnsi="Cambria"/>
        </w:rPr>
      </w:pPr>
    </w:p>
    <w:p w:rsidR="007B16A7" w:rsidRPr="007E09B1" w:rsidRDefault="007B16A7" w:rsidP="007E09B1">
      <w:pPr>
        <w:rPr>
          <w:rFonts w:ascii="Cambria" w:hAnsi="Cambria"/>
          <w:b/>
        </w:rPr>
      </w:pPr>
      <w:r w:rsidRPr="007E09B1">
        <w:rPr>
          <w:rFonts w:ascii="Cambria" w:hAnsi="Cambria"/>
          <w:b/>
        </w:rPr>
        <w:t>Pa</w:t>
      </w:r>
      <w:r w:rsidR="00AB79DD">
        <w:rPr>
          <w:rFonts w:ascii="Cambria" w:hAnsi="Cambria"/>
          <w:b/>
        </w:rPr>
        <w:t>rtneři soutěže Zlatá koruna 2017</w:t>
      </w:r>
    </w:p>
    <w:p w:rsidR="007B16A7" w:rsidRPr="007E09B1" w:rsidRDefault="007B16A7" w:rsidP="007E09B1">
      <w:pPr>
        <w:tabs>
          <w:tab w:val="left" w:pos="3270"/>
        </w:tabs>
        <w:ind w:left="-142" w:right="-144"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7B16A7" w:rsidRDefault="007B16A7" w:rsidP="007E09B1">
      <w:pPr>
        <w:spacing w:line="288" w:lineRule="auto"/>
        <w:ind w:right="-144"/>
        <w:jc w:val="both"/>
        <w:rPr>
          <w:rFonts w:ascii="Cambria" w:hAnsi="Cambria"/>
        </w:rPr>
      </w:pPr>
      <w:r w:rsidRPr="007E09B1">
        <w:rPr>
          <w:rFonts w:ascii="Cambria" w:hAnsi="Cambria"/>
          <w:b/>
        </w:rPr>
        <w:t xml:space="preserve">Generální partner a organizátor: </w:t>
      </w:r>
      <w:r w:rsidRPr="007E09B1">
        <w:rPr>
          <w:rFonts w:ascii="Cambria" w:hAnsi="Cambria"/>
        </w:rPr>
        <w:t>pdMEDIA s.r.o.</w:t>
      </w:r>
    </w:p>
    <w:p w:rsidR="00AB79DD" w:rsidRDefault="00AB79DD" w:rsidP="007E09B1">
      <w:pPr>
        <w:spacing w:line="288" w:lineRule="auto"/>
        <w:ind w:right="-144"/>
        <w:jc w:val="both"/>
        <w:rPr>
          <w:rFonts w:ascii="Cambria" w:hAnsi="Cambria"/>
        </w:rPr>
      </w:pPr>
    </w:p>
    <w:p w:rsidR="00AB79DD" w:rsidRPr="00AB79DD" w:rsidRDefault="00AB79DD" w:rsidP="007E09B1">
      <w:pPr>
        <w:spacing w:line="288" w:lineRule="auto"/>
        <w:ind w:right="-144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Hlavní partner: </w:t>
      </w:r>
      <w:r>
        <w:rPr>
          <w:rFonts w:ascii="Cambria" w:hAnsi="Cambria"/>
        </w:rPr>
        <w:t>Česká mincovna</w:t>
      </w:r>
    </w:p>
    <w:p w:rsidR="007B16A7" w:rsidRPr="007E09B1" w:rsidRDefault="007B16A7" w:rsidP="007E09B1">
      <w:pPr>
        <w:spacing w:line="288" w:lineRule="auto"/>
        <w:ind w:right="-144"/>
        <w:jc w:val="both"/>
        <w:rPr>
          <w:rFonts w:ascii="Cambria" w:hAnsi="Cambria"/>
        </w:rPr>
      </w:pPr>
    </w:p>
    <w:p w:rsidR="007B16A7" w:rsidRPr="007E09B1" w:rsidRDefault="007B16A7" w:rsidP="007E09B1">
      <w:pPr>
        <w:spacing w:line="288" w:lineRule="auto"/>
        <w:ind w:right="-144"/>
        <w:jc w:val="both"/>
        <w:rPr>
          <w:rFonts w:ascii="Cambria" w:hAnsi="Cambria"/>
          <w:b/>
        </w:rPr>
      </w:pPr>
      <w:r w:rsidRPr="007E09B1">
        <w:rPr>
          <w:rFonts w:ascii="Cambria" w:hAnsi="Cambria"/>
          <w:b/>
        </w:rPr>
        <w:t>Partneři:</w:t>
      </w:r>
      <w:r w:rsidR="00AB79DD">
        <w:rPr>
          <w:rFonts w:ascii="Cambria" w:hAnsi="Cambria"/>
          <w:b/>
        </w:rPr>
        <w:t xml:space="preserve"> </w:t>
      </w:r>
      <w:r w:rsidRPr="007E09B1">
        <w:rPr>
          <w:rFonts w:ascii="Cambria" w:hAnsi="Cambria"/>
        </w:rPr>
        <w:t xml:space="preserve">IPSOS, TOP HOTELS GROUP, </w:t>
      </w:r>
      <w:proofErr w:type="spellStart"/>
      <w:r w:rsidRPr="007E09B1">
        <w:rPr>
          <w:rFonts w:ascii="Cambria" w:hAnsi="Cambria"/>
        </w:rPr>
        <w:t>Imper</w:t>
      </w:r>
      <w:proofErr w:type="spellEnd"/>
      <w:r w:rsidRPr="007E09B1">
        <w:rPr>
          <w:rFonts w:ascii="Cambria" w:hAnsi="Cambria"/>
        </w:rPr>
        <w:t xml:space="preserve">, JK Jitka Kudláčková, </w:t>
      </w:r>
      <w:r w:rsidR="00AB79DD">
        <w:rPr>
          <w:rFonts w:ascii="Cambria" w:hAnsi="Cambria"/>
        </w:rPr>
        <w:t>Vysoká škola ekonomie a managementu</w:t>
      </w:r>
      <w:r w:rsidRPr="007E09B1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Adams </w:t>
      </w:r>
      <w:proofErr w:type="spellStart"/>
      <w:r>
        <w:rPr>
          <w:rFonts w:ascii="Cambria" w:hAnsi="Cambria"/>
        </w:rPr>
        <w:t>Barbershop</w:t>
      </w:r>
      <w:proofErr w:type="spellEnd"/>
      <w:r>
        <w:rPr>
          <w:rFonts w:ascii="Cambria" w:hAnsi="Cambria"/>
        </w:rPr>
        <w:t>,</w:t>
      </w:r>
      <w:r w:rsidRPr="007E09B1">
        <w:rPr>
          <w:rFonts w:ascii="Cambria" w:hAnsi="Cambria"/>
        </w:rPr>
        <w:t xml:space="preserve"> Dobrá nálada</w:t>
      </w:r>
      <w:r>
        <w:rPr>
          <w:rFonts w:ascii="Cambria" w:hAnsi="Cambria"/>
        </w:rPr>
        <w:t>, Centrum individuální péče při Všeobecné fakultní nemocnici v</w:t>
      </w:r>
      <w:r w:rsidR="00AB79DD">
        <w:rPr>
          <w:rFonts w:ascii="Cambria" w:hAnsi="Cambria"/>
        </w:rPr>
        <w:t> </w:t>
      </w:r>
      <w:r>
        <w:rPr>
          <w:rFonts w:ascii="Cambria" w:hAnsi="Cambria"/>
        </w:rPr>
        <w:t>Praze</w:t>
      </w:r>
      <w:r w:rsidR="00AB79DD">
        <w:rPr>
          <w:rFonts w:ascii="Cambria" w:hAnsi="Cambria"/>
        </w:rPr>
        <w:t>, CFO Club</w:t>
      </w:r>
    </w:p>
    <w:p w:rsidR="007B16A7" w:rsidRPr="007E09B1" w:rsidRDefault="007B16A7" w:rsidP="007E09B1">
      <w:pPr>
        <w:spacing w:line="288" w:lineRule="auto"/>
        <w:ind w:right="-144"/>
        <w:jc w:val="both"/>
        <w:rPr>
          <w:rFonts w:ascii="Cambria" w:hAnsi="Cambria"/>
        </w:rPr>
      </w:pPr>
    </w:p>
    <w:p w:rsidR="007B16A7" w:rsidRPr="007E09B1" w:rsidRDefault="007B16A7" w:rsidP="007E09B1">
      <w:pPr>
        <w:spacing w:line="288" w:lineRule="auto"/>
        <w:ind w:right="-144"/>
        <w:jc w:val="both"/>
        <w:rPr>
          <w:rFonts w:ascii="Cambria" w:hAnsi="Cambria"/>
          <w:b/>
        </w:rPr>
      </w:pPr>
      <w:r w:rsidRPr="007E09B1">
        <w:rPr>
          <w:rFonts w:ascii="Cambria" w:hAnsi="Cambria"/>
          <w:b/>
        </w:rPr>
        <w:t xml:space="preserve">Hlavní mediální partner: </w:t>
      </w:r>
      <w:r w:rsidR="00AB79DD">
        <w:rPr>
          <w:rFonts w:ascii="Cambria" w:hAnsi="Cambria"/>
        </w:rPr>
        <w:t>Vltava Labe Media</w:t>
      </w:r>
      <w:r w:rsidRPr="007E09B1">
        <w:rPr>
          <w:rFonts w:ascii="Cambria" w:hAnsi="Cambria"/>
        </w:rPr>
        <w:t xml:space="preserve">, </w:t>
      </w:r>
      <w:r w:rsidR="00AB79DD">
        <w:rPr>
          <w:rFonts w:ascii="Cambria" w:hAnsi="Cambria"/>
        </w:rPr>
        <w:t>Deník a denik.cz</w:t>
      </w:r>
    </w:p>
    <w:p w:rsidR="007B16A7" w:rsidRPr="007E09B1" w:rsidRDefault="007B16A7" w:rsidP="007E09B1">
      <w:pPr>
        <w:spacing w:line="288" w:lineRule="auto"/>
        <w:ind w:right="-144"/>
        <w:jc w:val="both"/>
        <w:rPr>
          <w:rFonts w:ascii="Cambria" w:hAnsi="Cambria"/>
        </w:rPr>
      </w:pPr>
    </w:p>
    <w:p w:rsidR="007B16A7" w:rsidRDefault="007B16A7" w:rsidP="007E09B1">
      <w:pPr>
        <w:spacing w:line="288" w:lineRule="auto"/>
        <w:ind w:right="-144"/>
        <w:jc w:val="both"/>
        <w:rPr>
          <w:rFonts w:ascii="Cambria" w:hAnsi="Cambria"/>
        </w:rPr>
      </w:pPr>
      <w:r w:rsidRPr="007E09B1">
        <w:rPr>
          <w:rFonts w:ascii="Cambria" w:hAnsi="Cambria"/>
          <w:b/>
        </w:rPr>
        <w:t xml:space="preserve">Mediální partneři: </w:t>
      </w:r>
      <w:r>
        <w:rPr>
          <w:rFonts w:ascii="Cambria" w:hAnsi="Cambria"/>
        </w:rPr>
        <w:t xml:space="preserve">Czech </w:t>
      </w:r>
      <w:r>
        <w:rPr>
          <w:rFonts w:ascii="Cambria" w:hAnsi="Cambria"/>
          <w:lang w:val="en-US"/>
        </w:rPr>
        <w:t>&amp;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Slovak</w:t>
      </w:r>
      <w:proofErr w:type="spellEnd"/>
      <w:r w:rsidRPr="007E09B1">
        <w:rPr>
          <w:rFonts w:ascii="Cambria" w:hAnsi="Cambria"/>
        </w:rPr>
        <w:t xml:space="preserve"> </w:t>
      </w:r>
      <w:proofErr w:type="spellStart"/>
      <w:r w:rsidRPr="007E09B1">
        <w:rPr>
          <w:rFonts w:ascii="Cambria" w:hAnsi="Cambria"/>
        </w:rPr>
        <w:t>Leaders</w:t>
      </w:r>
      <w:proofErr w:type="spellEnd"/>
      <w:r w:rsidRPr="007E09B1">
        <w:rPr>
          <w:rFonts w:ascii="Cambria" w:hAnsi="Cambria"/>
        </w:rPr>
        <w:t xml:space="preserve"> </w:t>
      </w:r>
      <w:proofErr w:type="spellStart"/>
      <w:r w:rsidRPr="007E09B1">
        <w:rPr>
          <w:rFonts w:ascii="Cambria" w:hAnsi="Cambria"/>
        </w:rPr>
        <w:t>Magazine</w:t>
      </w:r>
      <w:proofErr w:type="spellEnd"/>
      <w:r w:rsidRPr="007E09B1">
        <w:rPr>
          <w:rFonts w:ascii="Cambria" w:hAnsi="Cambria"/>
        </w:rPr>
        <w:t xml:space="preserve">, </w:t>
      </w:r>
      <w:proofErr w:type="spellStart"/>
      <w:r w:rsidR="00AB79DD">
        <w:rPr>
          <w:rFonts w:ascii="Cambria" w:hAnsi="Cambria"/>
        </w:rPr>
        <w:t>Fleet</w:t>
      </w:r>
      <w:proofErr w:type="spellEnd"/>
      <w:r w:rsidR="00AB79DD">
        <w:rPr>
          <w:rFonts w:ascii="Cambria" w:hAnsi="Cambria"/>
        </w:rPr>
        <w:t xml:space="preserve"> magazín</w:t>
      </w:r>
    </w:p>
    <w:p w:rsidR="007B16A7" w:rsidRPr="007E09B1" w:rsidRDefault="007B16A7" w:rsidP="007E09B1">
      <w:pPr>
        <w:spacing w:line="288" w:lineRule="auto"/>
        <w:ind w:right="-144"/>
        <w:jc w:val="both"/>
        <w:rPr>
          <w:rFonts w:ascii="Cambria" w:hAnsi="Cambria"/>
        </w:rPr>
      </w:pPr>
    </w:p>
    <w:p w:rsidR="007B16A7" w:rsidRPr="007E09B1" w:rsidRDefault="007B16A7" w:rsidP="007E09B1">
      <w:pPr>
        <w:spacing w:line="288" w:lineRule="auto"/>
        <w:ind w:right="-144"/>
        <w:jc w:val="both"/>
        <w:rPr>
          <w:rFonts w:ascii="Cambria" w:hAnsi="Cambria"/>
          <w:b/>
        </w:rPr>
      </w:pPr>
      <w:r w:rsidRPr="007E09B1">
        <w:rPr>
          <w:rFonts w:ascii="Cambria" w:hAnsi="Cambria"/>
          <w:b/>
        </w:rPr>
        <w:t xml:space="preserve">Odborní partneři: </w:t>
      </w:r>
      <w:r w:rsidRPr="00901523">
        <w:rPr>
          <w:rFonts w:ascii="Cambria" w:hAnsi="Cambria"/>
        </w:rPr>
        <w:t>Asociace finančních zprostředkovatelů a finančních poradců ČR, Evropská asociace finančního plánování ČR, Unie společností finančního zprostředkování a poradenství, Asociace penzijních společností ČR, Asociace hypotečních makléřů, Asociace pro kapitálový trh ČR, Asociace českých pojišťovacích makléřů, Asociace malých a středních podniků a živnostníků ČR, Klub finančních ředitelů, Svaz průmyslu a dopravy ČR, Navigátor bezpečného úvěru, Hospodářská komora ČR</w:t>
      </w:r>
    </w:p>
    <w:sectPr w:rsidR="007B16A7" w:rsidRPr="007E09B1" w:rsidSect="00FC679C">
      <w:headerReference w:type="even" r:id="rId10"/>
      <w:headerReference w:type="default" r:id="rId11"/>
      <w:headerReference w:type="first" r:id="rId12"/>
      <w:pgSz w:w="11906" w:h="16838"/>
      <w:pgMar w:top="18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9F" w:rsidRDefault="00990E9F" w:rsidP="001D1E3C">
      <w:r>
        <w:separator/>
      </w:r>
    </w:p>
  </w:endnote>
  <w:endnote w:type="continuationSeparator" w:id="0">
    <w:p w:rsidR="00990E9F" w:rsidRDefault="00990E9F" w:rsidP="001D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Pro-Regular">
    <w:panose1 w:val="02040503050306020203"/>
    <w:charset w:val="EE"/>
    <w:family w:val="roman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9F" w:rsidRDefault="00990E9F" w:rsidP="001D1E3C">
      <w:r>
        <w:separator/>
      </w:r>
    </w:p>
  </w:footnote>
  <w:footnote w:type="continuationSeparator" w:id="0">
    <w:p w:rsidR="00990E9F" w:rsidRDefault="00990E9F" w:rsidP="001D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7" w:rsidRDefault="008F2FB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3" o:spid="_x0000_s2049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7" w:rsidRDefault="008F2FB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4" o:spid="_x0000_s2050" type="#_x0000_t75" style="position:absolute;margin-left:-70.95pt;margin-top:-92.3pt;width:585.45pt;height:827.7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7" w:rsidRDefault="008F2FB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2" o:spid="_x0000_s2051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3C"/>
    <w:rsid w:val="00007741"/>
    <w:rsid w:val="00015D32"/>
    <w:rsid w:val="0006336B"/>
    <w:rsid w:val="000C60D1"/>
    <w:rsid w:val="000D1B30"/>
    <w:rsid w:val="000D2CAA"/>
    <w:rsid w:val="001C746C"/>
    <w:rsid w:val="001D1DD9"/>
    <w:rsid w:val="001D1E3C"/>
    <w:rsid w:val="002361D1"/>
    <w:rsid w:val="0038371A"/>
    <w:rsid w:val="003B78EC"/>
    <w:rsid w:val="003C4DFD"/>
    <w:rsid w:val="003D34FC"/>
    <w:rsid w:val="00435EE4"/>
    <w:rsid w:val="00443ADF"/>
    <w:rsid w:val="004942A7"/>
    <w:rsid w:val="004C4DCF"/>
    <w:rsid w:val="00522739"/>
    <w:rsid w:val="00524F01"/>
    <w:rsid w:val="005361FC"/>
    <w:rsid w:val="00540093"/>
    <w:rsid w:val="00546A1A"/>
    <w:rsid w:val="00575904"/>
    <w:rsid w:val="005C615B"/>
    <w:rsid w:val="00640362"/>
    <w:rsid w:val="00643F92"/>
    <w:rsid w:val="00691DCB"/>
    <w:rsid w:val="006A125C"/>
    <w:rsid w:val="006A1949"/>
    <w:rsid w:val="006A401F"/>
    <w:rsid w:val="00707085"/>
    <w:rsid w:val="00720450"/>
    <w:rsid w:val="00724E3C"/>
    <w:rsid w:val="007627A9"/>
    <w:rsid w:val="007A5525"/>
    <w:rsid w:val="007B16A7"/>
    <w:rsid w:val="007B2588"/>
    <w:rsid w:val="007E09B1"/>
    <w:rsid w:val="0080141A"/>
    <w:rsid w:val="008103E1"/>
    <w:rsid w:val="008117B7"/>
    <w:rsid w:val="00840C02"/>
    <w:rsid w:val="00884D7F"/>
    <w:rsid w:val="008A482C"/>
    <w:rsid w:val="008E43B5"/>
    <w:rsid w:val="008F2FB5"/>
    <w:rsid w:val="00901523"/>
    <w:rsid w:val="00942725"/>
    <w:rsid w:val="00990E9F"/>
    <w:rsid w:val="009B0299"/>
    <w:rsid w:val="00A22300"/>
    <w:rsid w:val="00A327B5"/>
    <w:rsid w:val="00A618AD"/>
    <w:rsid w:val="00AB79DD"/>
    <w:rsid w:val="00AC7CC7"/>
    <w:rsid w:val="00AD75FB"/>
    <w:rsid w:val="00B47EE7"/>
    <w:rsid w:val="00B60C32"/>
    <w:rsid w:val="00B85FFB"/>
    <w:rsid w:val="00B9215B"/>
    <w:rsid w:val="00BA171C"/>
    <w:rsid w:val="00BA400B"/>
    <w:rsid w:val="00C04199"/>
    <w:rsid w:val="00C23D46"/>
    <w:rsid w:val="00C27F14"/>
    <w:rsid w:val="00D10DE3"/>
    <w:rsid w:val="00D15D97"/>
    <w:rsid w:val="00D35CF9"/>
    <w:rsid w:val="00D56C07"/>
    <w:rsid w:val="00D869DD"/>
    <w:rsid w:val="00E50F97"/>
    <w:rsid w:val="00E63407"/>
    <w:rsid w:val="00E67C12"/>
    <w:rsid w:val="00EA63AE"/>
    <w:rsid w:val="00F4396A"/>
    <w:rsid w:val="00F9520F"/>
    <w:rsid w:val="00F977DB"/>
    <w:rsid w:val="00FC679C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basedOn w:val="Standardnpsmoodstavce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rsid w:val="00AC7CC7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basedOn w:val="Standardnpsmoodstavce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rsid w:val="00AC7CC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akoruna.info/soutez/2018/verejno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YNOLOGY\public\Sdilene%20soubory\2017_aktivity\Sout&#283;&#382;\Tiskove_zpravy\www.zlatakoruna.info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latakoruna.info.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3</Pages>
  <Words>803</Words>
  <Characters>5038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VODNÍ DÍLA - TBD a.s.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Denisa</cp:lastModifiedBy>
  <cp:revision>2</cp:revision>
  <dcterms:created xsi:type="dcterms:W3CDTF">2017-12-21T17:21:00Z</dcterms:created>
  <dcterms:modified xsi:type="dcterms:W3CDTF">2017-12-21T17:21:00Z</dcterms:modified>
</cp:coreProperties>
</file>