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5" w:rsidRPr="002749E5" w:rsidRDefault="002749E5" w:rsidP="002749E5">
      <w:pPr>
        <w:pStyle w:val="Nadpis1"/>
        <w:ind w:firstLine="161"/>
        <w:rPr>
          <w:rFonts w:ascii="Calibri" w:hAnsi="Calibri" w:cs="Times New Roman"/>
        </w:rPr>
      </w:pPr>
    </w:p>
    <w:p w:rsidR="002749E5" w:rsidRPr="00994EC6" w:rsidRDefault="00994EC6" w:rsidP="00994EC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Tisková zpráva</w:t>
      </w:r>
    </w:p>
    <w:p w:rsidR="000753C8" w:rsidRDefault="000753C8" w:rsidP="002749E5">
      <w:pPr>
        <w:jc w:val="center"/>
        <w:rPr>
          <w:b/>
          <w:bCs/>
        </w:rPr>
      </w:pPr>
    </w:p>
    <w:p w:rsidR="00C01920" w:rsidRDefault="00C01920" w:rsidP="00C01920">
      <w:pPr>
        <w:jc w:val="center"/>
        <w:rPr>
          <w:color w:val="000000"/>
          <w:sz w:val="36"/>
          <w:szCs w:val="36"/>
        </w:rPr>
      </w:pPr>
      <w:r w:rsidRPr="00C01920">
        <w:rPr>
          <w:b/>
          <w:bCs/>
          <w:color w:val="000000"/>
          <w:sz w:val="40"/>
          <w:szCs w:val="36"/>
        </w:rPr>
        <w:t>Důležité bude udržet si pevné finanční zdraví</w:t>
      </w:r>
    </w:p>
    <w:p w:rsidR="00C01920" w:rsidRPr="00C01920" w:rsidRDefault="00C01920" w:rsidP="00C01920">
      <w:pPr>
        <w:jc w:val="center"/>
        <w:rPr>
          <w:color w:val="000000"/>
          <w:sz w:val="36"/>
          <w:szCs w:val="36"/>
        </w:rPr>
      </w:pPr>
      <w:r w:rsidRPr="00C01920">
        <w:rPr>
          <w:b/>
          <w:bCs/>
          <w:color w:val="000000"/>
          <w:sz w:val="28"/>
          <w:szCs w:val="27"/>
        </w:rPr>
        <w:t>TOP 20 finančních produktů postoupilo do finále!</w:t>
      </w:r>
    </w:p>
    <w:p w:rsidR="000753C8" w:rsidRDefault="000753C8" w:rsidP="00C01920">
      <w:pPr>
        <w:rPr>
          <w:b/>
          <w:bCs/>
        </w:rPr>
      </w:pPr>
    </w:p>
    <w:p w:rsidR="000753C8" w:rsidRDefault="000753C8" w:rsidP="002749E5">
      <w:pPr>
        <w:jc w:val="center"/>
        <w:rPr>
          <w:b/>
          <w:bCs/>
        </w:rPr>
      </w:pPr>
    </w:p>
    <w:p w:rsidR="005818B2" w:rsidRPr="00E96344" w:rsidRDefault="004F3518" w:rsidP="00E96344">
      <w:pPr>
        <w:tabs>
          <w:tab w:val="left" w:pos="2880"/>
        </w:tabs>
        <w:jc w:val="both"/>
        <w:rPr>
          <w:rFonts w:asciiTheme="minorHAnsi" w:hAnsiTheme="minorHAnsi" w:cstheme="minorHAnsi"/>
          <w:b/>
          <w:bCs/>
        </w:rPr>
      </w:pPr>
      <w:r w:rsidRPr="005F6C4A">
        <w:rPr>
          <w:rFonts w:asciiTheme="minorHAnsi" w:hAnsiTheme="minorHAnsi" w:cstheme="minorHAnsi"/>
          <w:b/>
          <w:bCs/>
        </w:rPr>
        <w:t>Již d</w:t>
      </w:r>
      <w:r w:rsidR="005818B2" w:rsidRPr="005F6C4A">
        <w:rPr>
          <w:rFonts w:asciiTheme="minorHAnsi" w:hAnsiTheme="minorHAnsi" w:cstheme="minorHAnsi"/>
          <w:b/>
          <w:bCs/>
        </w:rPr>
        <w:t>nes začíná finálové kolo Ceny veřejnosti</w:t>
      </w:r>
      <w:r w:rsidR="00C01920">
        <w:rPr>
          <w:rFonts w:asciiTheme="minorHAnsi" w:hAnsiTheme="minorHAnsi" w:cstheme="minorHAnsi"/>
          <w:b/>
          <w:bCs/>
        </w:rPr>
        <w:t xml:space="preserve"> Zlaté koruny</w:t>
      </w:r>
      <w:r w:rsidR="005818B2" w:rsidRPr="005F6C4A">
        <w:rPr>
          <w:rFonts w:asciiTheme="minorHAnsi" w:hAnsiTheme="minorHAnsi" w:cstheme="minorHAnsi"/>
          <w:b/>
          <w:bCs/>
        </w:rPr>
        <w:t xml:space="preserve">, do něhož se probojovalo </w:t>
      </w:r>
      <w:r w:rsidR="002A69E2" w:rsidRPr="005F6C4A">
        <w:rPr>
          <w:rFonts w:asciiTheme="minorHAnsi" w:hAnsiTheme="minorHAnsi" w:cstheme="minorHAnsi"/>
          <w:b/>
          <w:bCs/>
        </w:rPr>
        <w:t xml:space="preserve">z nominačního kola </w:t>
      </w:r>
      <w:r w:rsidR="005818B2" w:rsidRPr="005F6C4A">
        <w:rPr>
          <w:rFonts w:asciiTheme="minorHAnsi" w:hAnsiTheme="minorHAnsi" w:cstheme="minorHAnsi"/>
          <w:b/>
          <w:bCs/>
        </w:rPr>
        <w:t>20 nejoblíbenějších finančních produktů. Který z nich se umístí na příčkách vítězů, může</w:t>
      </w:r>
      <w:r w:rsidR="002A69E2" w:rsidRPr="005F6C4A">
        <w:rPr>
          <w:rFonts w:asciiTheme="minorHAnsi" w:hAnsiTheme="minorHAnsi" w:cstheme="minorHAnsi"/>
          <w:b/>
          <w:bCs/>
        </w:rPr>
        <w:t xml:space="preserve"> široká veřejnost</w:t>
      </w:r>
      <w:r w:rsidRPr="005F6C4A">
        <w:rPr>
          <w:rFonts w:asciiTheme="minorHAnsi" w:hAnsiTheme="minorHAnsi" w:cstheme="minorHAnsi"/>
          <w:b/>
          <w:bCs/>
        </w:rPr>
        <w:t xml:space="preserve"> ovlivnit hlasováním na webu </w:t>
      </w:r>
      <w:hyperlink r:id="rId8" w:history="1">
        <w:r w:rsidR="006566FC" w:rsidRPr="00AE4675">
          <w:rPr>
            <w:rStyle w:val="Hypertextovodkaz"/>
            <w:rFonts w:asciiTheme="minorHAnsi" w:hAnsiTheme="minorHAnsi" w:cstheme="minorHAnsi"/>
            <w:b/>
            <w:bCs/>
          </w:rPr>
          <w:t>www.zlatakoruna.info</w:t>
        </w:r>
      </w:hyperlink>
      <w:r w:rsidR="006566FC">
        <w:rPr>
          <w:rFonts w:asciiTheme="minorHAnsi" w:hAnsiTheme="minorHAnsi" w:cstheme="minorHAnsi"/>
          <w:b/>
          <w:bCs/>
        </w:rPr>
        <w:t xml:space="preserve"> </w:t>
      </w:r>
      <w:r w:rsidR="005818B2" w:rsidRPr="005F6C4A">
        <w:rPr>
          <w:rFonts w:asciiTheme="minorHAnsi" w:hAnsiTheme="minorHAnsi" w:cstheme="minorHAnsi"/>
          <w:b/>
          <w:bCs/>
        </w:rPr>
        <w:t xml:space="preserve">až </w:t>
      </w:r>
      <w:r w:rsidR="005818B2" w:rsidRPr="00E96344">
        <w:rPr>
          <w:rFonts w:asciiTheme="minorHAnsi" w:hAnsiTheme="minorHAnsi" w:cstheme="minorHAnsi"/>
          <w:b/>
          <w:bCs/>
        </w:rPr>
        <w:t>do 25. dubna</w:t>
      </w:r>
      <w:r w:rsidR="005B48CC" w:rsidRPr="00E96344">
        <w:rPr>
          <w:rFonts w:asciiTheme="minorHAnsi" w:hAnsiTheme="minorHAnsi" w:cstheme="minorHAnsi"/>
          <w:b/>
          <w:bCs/>
        </w:rPr>
        <w:t xml:space="preserve"> 2021.</w:t>
      </w:r>
      <w:r w:rsidR="005818B2" w:rsidRPr="00E96344">
        <w:rPr>
          <w:rFonts w:asciiTheme="minorHAnsi" w:hAnsiTheme="minorHAnsi" w:cstheme="minorHAnsi"/>
          <w:b/>
          <w:bCs/>
        </w:rPr>
        <w:t xml:space="preserve"> Vyberte i Vy svůj </w:t>
      </w:r>
      <w:r w:rsidR="006566FC">
        <w:rPr>
          <w:rFonts w:asciiTheme="minorHAnsi" w:hAnsiTheme="minorHAnsi" w:cstheme="minorHAnsi"/>
          <w:b/>
          <w:bCs/>
        </w:rPr>
        <w:t>TOP</w:t>
      </w:r>
      <w:r w:rsidR="005818B2" w:rsidRPr="00E96344">
        <w:rPr>
          <w:rFonts w:asciiTheme="minorHAnsi" w:hAnsiTheme="minorHAnsi" w:cstheme="minorHAnsi"/>
          <w:b/>
          <w:bCs/>
        </w:rPr>
        <w:t xml:space="preserve"> produkt letošního roku!</w:t>
      </w:r>
    </w:p>
    <w:p w:rsidR="005818B2" w:rsidRPr="00E96344" w:rsidRDefault="005818B2" w:rsidP="00E96344">
      <w:pPr>
        <w:jc w:val="both"/>
        <w:rPr>
          <w:rFonts w:asciiTheme="minorHAnsi" w:hAnsiTheme="minorHAnsi" w:cstheme="minorHAnsi"/>
          <w:b/>
          <w:bCs/>
        </w:rPr>
      </w:pPr>
    </w:p>
    <w:p w:rsidR="00994EC6" w:rsidRPr="00D620C9" w:rsidRDefault="006566FC" w:rsidP="00E9634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20C9">
        <w:rPr>
          <w:rFonts w:asciiTheme="minorHAnsi" w:hAnsiTheme="minorHAnsi" w:cstheme="minorHAnsi"/>
          <w:bCs/>
          <w:sz w:val="22"/>
          <w:szCs w:val="22"/>
        </w:rPr>
        <w:t>Zlatá koruna zahájila</w:t>
      </w:r>
      <w:r w:rsidR="002A69E2" w:rsidRPr="00D620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620C9">
        <w:rPr>
          <w:rFonts w:asciiTheme="minorHAnsi" w:hAnsiTheme="minorHAnsi" w:cstheme="minorHAnsi"/>
          <w:bCs/>
          <w:sz w:val="22"/>
          <w:szCs w:val="22"/>
        </w:rPr>
        <w:t xml:space="preserve">28. října 2020 </w:t>
      </w:r>
      <w:r w:rsidR="00994EC6" w:rsidRPr="00D620C9">
        <w:rPr>
          <w:rFonts w:asciiTheme="minorHAnsi" w:hAnsiTheme="minorHAnsi" w:cstheme="minorHAnsi"/>
          <w:b/>
          <w:bCs/>
          <w:sz w:val="22"/>
          <w:szCs w:val="22"/>
        </w:rPr>
        <w:t>19. ročník</w:t>
      </w:r>
      <w:r w:rsidR="002A69E2" w:rsidRPr="00D620C9">
        <w:rPr>
          <w:rFonts w:asciiTheme="minorHAnsi" w:hAnsiTheme="minorHAnsi" w:cstheme="minorHAnsi"/>
          <w:b/>
          <w:bCs/>
          <w:sz w:val="22"/>
          <w:szCs w:val="22"/>
        </w:rPr>
        <w:t xml:space="preserve"> soutěže</w:t>
      </w:r>
      <w:r w:rsidR="002A69E2" w:rsidRPr="00D620C9">
        <w:rPr>
          <w:rFonts w:asciiTheme="minorHAnsi" w:hAnsiTheme="minorHAnsi" w:cstheme="minorHAnsi"/>
          <w:bCs/>
          <w:sz w:val="22"/>
          <w:szCs w:val="22"/>
        </w:rPr>
        <w:t xml:space="preserve">, ve kterém se </w:t>
      </w:r>
      <w:r w:rsidR="00881B20" w:rsidRPr="00D620C9">
        <w:rPr>
          <w:rFonts w:asciiTheme="minorHAnsi" w:hAnsiTheme="minorHAnsi" w:cstheme="minorHAnsi"/>
          <w:bCs/>
          <w:sz w:val="22"/>
          <w:szCs w:val="22"/>
        </w:rPr>
        <w:t>jako kaž</w:t>
      </w:r>
      <w:r w:rsidRPr="00D620C9">
        <w:rPr>
          <w:rFonts w:asciiTheme="minorHAnsi" w:hAnsiTheme="minorHAnsi" w:cstheme="minorHAnsi"/>
          <w:bCs/>
          <w:sz w:val="22"/>
          <w:szCs w:val="22"/>
        </w:rPr>
        <w:t>dor</w:t>
      </w:r>
      <w:bookmarkStart w:id="0" w:name="_GoBack"/>
      <w:bookmarkEnd w:id="0"/>
      <w:r w:rsidRPr="00D620C9">
        <w:rPr>
          <w:rFonts w:asciiTheme="minorHAnsi" w:hAnsiTheme="minorHAnsi" w:cstheme="minorHAnsi"/>
          <w:bCs/>
          <w:sz w:val="22"/>
          <w:szCs w:val="22"/>
        </w:rPr>
        <w:t>očně rozhoduje</w:t>
      </w:r>
      <w:r w:rsidR="002A69E2" w:rsidRPr="00D620C9">
        <w:rPr>
          <w:rFonts w:asciiTheme="minorHAnsi" w:hAnsiTheme="minorHAnsi" w:cstheme="minorHAnsi"/>
          <w:bCs/>
          <w:sz w:val="22"/>
          <w:szCs w:val="22"/>
        </w:rPr>
        <w:t xml:space="preserve"> o nejlepších produktech finančního trhu. Téměř </w:t>
      </w:r>
      <w:r w:rsidR="002A69E2" w:rsidRPr="00D620C9">
        <w:rPr>
          <w:rFonts w:asciiTheme="minorHAnsi" w:hAnsiTheme="minorHAnsi" w:cstheme="minorHAnsi"/>
          <w:b/>
          <w:bCs/>
          <w:sz w:val="22"/>
          <w:szCs w:val="22"/>
        </w:rPr>
        <w:t>400 odborníků</w:t>
      </w:r>
      <w:r w:rsidR="002A69E2" w:rsidRPr="00D620C9">
        <w:rPr>
          <w:rFonts w:asciiTheme="minorHAnsi" w:hAnsiTheme="minorHAnsi" w:cstheme="minorHAnsi"/>
          <w:bCs/>
          <w:sz w:val="22"/>
          <w:szCs w:val="22"/>
        </w:rPr>
        <w:t xml:space="preserve"> z řad Finanční akademie Zlaté koruny </w:t>
      </w:r>
      <w:r w:rsidRPr="00D620C9">
        <w:rPr>
          <w:rFonts w:asciiTheme="minorHAnsi" w:hAnsiTheme="minorHAnsi" w:cstheme="minorHAnsi"/>
          <w:bCs/>
          <w:sz w:val="22"/>
          <w:szCs w:val="22"/>
        </w:rPr>
        <w:t>ohodnotí</w:t>
      </w:r>
      <w:r w:rsidR="002A69E2" w:rsidRPr="00D620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1B20" w:rsidRPr="00D620C9">
        <w:rPr>
          <w:rFonts w:asciiTheme="minorHAnsi" w:hAnsiTheme="minorHAnsi" w:cstheme="minorHAnsi"/>
          <w:bCs/>
          <w:sz w:val="22"/>
          <w:szCs w:val="22"/>
        </w:rPr>
        <w:t>kvalitu produktů</w:t>
      </w:r>
      <w:r w:rsidR="002A69E2" w:rsidRPr="00D620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1B20" w:rsidRPr="00D620C9">
        <w:rPr>
          <w:rFonts w:asciiTheme="minorHAnsi" w:hAnsiTheme="minorHAnsi" w:cstheme="minorHAnsi"/>
          <w:bCs/>
          <w:sz w:val="22"/>
          <w:szCs w:val="22"/>
        </w:rPr>
        <w:t>v </w:t>
      </w:r>
      <w:r w:rsidR="00881B20" w:rsidRPr="00D620C9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2A69E2" w:rsidRPr="00D620C9">
        <w:rPr>
          <w:rFonts w:asciiTheme="minorHAnsi" w:hAnsiTheme="minorHAnsi" w:cstheme="minorHAnsi"/>
          <w:b/>
          <w:bCs/>
          <w:sz w:val="22"/>
          <w:szCs w:val="22"/>
        </w:rPr>
        <w:t xml:space="preserve"> kategoriích</w:t>
      </w:r>
      <w:r w:rsidR="002A69E2" w:rsidRPr="00D620C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81B20" w:rsidRPr="00D620C9">
        <w:rPr>
          <w:rFonts w:asciiTheme="minorHAnsi" w:hAnsiTheme="minorHAnsi" w:cstheme="minorHAnsi"/>
          <w:bCs/>
          <w:sz w:val="22"/>
          <w:szCs w:val="22"/>
        </w:rPr>
        <w:t xml:space="preserve">Navíc zvolí i </w:t>
      </w:r>
      <w:r w:rsidR="00881B20" w:rsidRPr="00D620C9">
        <w:rPr>
          <w:rFonts w:asciiTheme="minorHAnsi" w:hAnsiTheme="minorHAnsi" w:cstheme="minorHAnsi"/>
          <w:b/>
          <w:bCs/>
          <w:sz w:val="22"/>
          <w:szCs w:val="22"/>
        </w:rPr>
        <w:t>Novinku</w:t>
      </w:r>
      <w:r w:rsidR="002A69E2" w:rsidRPr="00D620C9">
        <w:rPr>
          <w:rFonts w:asciiTheme="minorHAnsi" w:hAnsiTheme="minorHAnsi" w:cstheme="minorHAnsi"/>
          <w:b/>
          <w:bCs/>
          <w:sz w:val="22"/>
          <w:szCs w:val="22"/>
        </w:rPr>
        <w:t xml:space="preserve"> roku</w:t>
      </w:r>
      <w:r w:rsidR="002A69E2" w:rsidRPr="00D620C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4705E" w:rsidRPr="00D620C9">
        <w:rPr>
          <w:rFonts w:asciiTheme="minorHAnsi" w:hAnsiTheme="minorHAnsi" w:cstheme="minorHAnsi"/>
          <w:bCs/>
          <w:sz w:val="22"/>
          <w:szCs w:val="22"/>
        </w:rPr>
        <w:t>Poprvé akademici</w:t>
      </w:r>
      <w:r w:rsidR="00881B20" w:rsidRPr="00D620C9">
        <w:rPr>
          <w:rFonts w:asciiTheme="minorHAnsi" w:hAnsiTheme="minorHAnsi" w:cstheme="minorHAnsi"/>
          <w:bCs/>
          <w:sz w:val="22"/>
          <w:szCs w:val="22"/>
        </w:rPr>
        <w:t xml:space="preserve"> také </w:t>
      </w:r>
      <w:r w:rsidRPr="00D620C9">
        <w:rPr>
          <w:rFonts w:asciiTheme="minorHAnsi" w:hAnsiTheme="minorHAnsi" w:cstheme="minorHAnsi"/>
          <w:bCs/>
          <w:sz w:val="22"/>
          <w:szCs w:val="22"/>
        </w:rPr>
        <w:t>posoudí</w:t>
      </w:r>
      <w:r w:rsidR="00881B20" w:rsidRPr="00D620C9">
        <w:rPr>
          <w:rFonts w:asciiTheme="minorHAnsi" w:hAnsiTheme="minorHAnsi" w:cstheme="minorHAnsi"/>
          <w:bCs/>
          <w:sz w:val="22"/>
          <w:szCs w:val="22"/>
        </w:rPr>
        <w:t xml:space="preserve"> novou produktovou kategorii – </w:t>
      </w:r>
      <w:r w:rsidR="00881B20" w:rsidRPr="00D620C9">
        <w:rPr>
          <w:rFonts w:asciiTheme="minorHAnsi" w:hAnsiTheme="minorHAnsi" w:cstheme="minorHAnsi"/>
          <w:b/>
          <w:bCs/>
          <w:sz w:val="22"/>
          <w:szCs w:val="22"/>
        </w:rPr>
        <w:t>Nebankovní úvěry</w:t>
      </w:r>
      <w:r w:rsidR="00881B20" w:rsidRPr="00D620C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881B20" w:rsidRPr="00D620C9" w:rsidRDefault="00881B20" w:rsidP="00E963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E2AA8" w:rsidRPr="00D620C9" w:rsidRDefault="00E4705E" w:rsidP="00E9634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20C9">
        <w:rPr>
          <w:rFonts w:asciiTheme="minorHAnsi" w:hAnsiTheme="minorHAnsi" w:cstheme="minorHAnsi"/>
          <w:bCs/>
          <w:sz w:val="22"/>
          <w:szCs w:val="22"/>
        </w:rPr>
        <w:t xml:space="preserve">Vedle odborného hodnocení Finanční akademií probíhají také dvě ankety nejoblíbenějších finančních produktů veřejným hlasováním v </w:t>
      </w:r>
      <w:r w:rsidRPr="00D620C9">
        <w:rPr>
          <w:rFonts w:asciiTheme="minorHAnsi" w:hAnsiTheme="minorHAnsi" w:cstheme="minorHAnsi"/>
          <w:b/>
          <w:bCs/>
          <w:sz w:val="22"/>
          <w:szCs w:val="22"/>
        </w:rPr>
        <w:t>Ceně veřejnosti</w:t>
      </w:r>
      <w:r w:rsidRPr="00D620C9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Pr="00D620C9">
        <w:rPr>
          <w:rFonts w:asciiTheme="minorHAnsi" w:hAnsiTheme="minorHAnsi" w:cstheme="minorHAnsi"/>
          <w:b/>
          <w:bCs/>
          <w:sz w:val="22"/>
          <w:szCs w:val="22"/>
        </w:rPr>
        <w:t>Ceně podnikatelů</w:t>
      </w:r>
      <w:r w:rsidRPr="00D620C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767B6" w:rsidRPr="00D620C9">
        <w:rPr>
          <w:rFonts w:asciiTheme="minorHAnsi" w:hAnsiTheme="minorHAnsi" w:cstheme="minorHAnsi"/>
          <w:bCs/>
          <w:sz w:val="22"/>
          <w:szCs w:val="22"/>
        </w:rPr>
        <w:t>Cena podnikatelů je</w:t>
      </w:r>
      <w:r w:rsidR="00B77EFD" w:rsidRPr="00D620C9">
        <w:rPr>
          <w:rFonts w:asciiTheme="minorHAnsi" w:hAnsiTheme="minorHAnsi" w:cstheme="minorHAnsi"/>
          <w:bCs/>
          <w:sz w:val="22"/>
          <w:szCs w:val="22"/>
        </w:rPr>
        <w:t xml:space="preserve"> jednokolová, zatímco v</w:t>
      </w:r>
      <w:r w:rsidR="006566FC" w:rsidRPr="00D620C9">
        <w:rPr>
          <w:rFonts w:asciiTheme="minorHAnsi" w:hAnsiTheme="minorHAnsi" w:cstheme="minorHAnsi"/>
          <w:bCs/>
          <w:sz w:val="22"/>
          <w:szCs w:val="22"/>
        </w:rPr>
        <w:t xml:space="preserve"> Ceně veřejnosti musí produkty uspět ve dvou kolech. </w:t>
      </w:r>
      <w:r w:rsidR="00A2258B" w:rsidRPr="00D620C9">
        <w:rPr>
          <w:rFonts w:asciiTheme="minorHAnsi" w:hAnsiTheme="minorHAnsi" w:cstheme="minorHAnsi"/>
          <w:bCs/>
          <w:sz w:val="22"/>
          <w:szCs w:val="22"/>
        </w:rPr>
        <w:t>Během nominace</w:t>
      </w:r>
      <w:r w:rsidR="006566FC" w:rsidRPr="00D620C9">
        <w:rPr>
          <w:rFonts w:asciiTheme="minorHAnsi" w:hAnsiTheme="minorHAnsi" w:cstheme="minorHAnsi"/>
          <w:bCs/>
          <w:sz w:val="22"/>
          <w:szCs w:val="22"/>
        </w:rPr>
        <w:t xml:space="preserve"> (prvního kola)</w:t>
      </w:r>
      <w:r w:rsidR="00A2258B" w:rsidRPr="00D620C9">
        <w:rPr>
          <w:rFonts w:asciiTheme="minorHAnsi" w:hAnsiTheme="minorHAnsi" w:cstheme="minorHAnsi"/>
          <w:bCs/>
          <w:sz w:val="22"/>
          <w:szCs w:val="22"/>
        </w:rPr>
        <w:t>, která byla ukončena 28. února, měla veřejnost</w:t>
      </w:r>
      <w:r w:rsidR="003817E3" w:rsidRPr="00D620C9">
        <w:rPr>
          <w:rFonts w:asciiTheme="minorHAnsi" w:hAnsiTheme="minorHAnsi" w:cstheme="minorHAnsi"/>
          <w:bCs/>
          <w:sz w:val="22"/>
          <w:szCs w:val="22"/>
        </w:rPr>
        <w:t xml:space="preserve"> možnost projevit svou</w:t>
      </w:r>
      <w:r w:rsidR="00A2258B" w:rsidRPr="00D620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17E3" w:rsidRPr="00D620C9">
        <w:rPr>
          <w:rFonts w:asciiTheme="minorHAnsi" w:hAnsiTheme="minorHAnsi" w:cstheme="minorHAnsi"/>
          <w:bCs/>
          <w:sz w:val="22"/>
          <w:szCs w:val="22"/>
        </w:rPr>
        <w:t>podporu</w:t>
      </w:r>
      <w:r w:rsidR="00A2258B" w:rsidRPr="00D620C9">
        <w:rPr>
          <w:rFonts w:asciiTheme="minorHAnsi" w:hAnsiTheme="minorHAnsi" w:cstheme="minorHAnsi"/>
          <w:bCs/>
          <w:sz w:val="22"/>
          <w:szCs w:val="22"/>
        </w:rPr>
        <w:t xml:space="preserve"> kterémukoliv produktu aktuálně nabízenému v České republice. D</w:t>
      </w:r>
      <w:r w:rsidRPr="00D620C9">
        <w:rPr>
          <w:rFonts w:asciiTheme="minorHAnsi" w:hAnsiTheme="minorHAnsi" w:cstheme="minorHAnsi"/>
          <w:bCs/>
          <w:sz w:val="22"/>
          <w:szCs w:val="22"/>
        </w:rPr>
        <w:t>vacet produktů s nejvyšším po</w:t>
      </w:r>
      <w:r w:rsidR="00A2258B" w:rsidRPr="00D620C9">
        <w:rPr>
          <w:rFonts w:asciiTheme="minorHAnsi" w:hAnsiTheme="minorHAnsi" w:cstheme="minorHAnsi"/>
          <w:bCs/>
          <w:sz w:val="22"/>
          <w:szCs w:val="22"/>
        </w:rPr>
        <w:t>čtem nominačních hlasů postoupilo</w:t>
      </w:r>
      <w:r w:rsidR="00FD3808" w:rsidRPr="00D620C9">
        <w:rPr>
          <w:rFonts w:asciiTheme="minorHAnsi" w:hAnsiTheme="minorHAnsi" w:cstheme="minorHAnsi"/>
          <w:bCs/>
          <w:sz w:val="22"/>
          <w:szCs w:val="22"/>
        </w:rPr>
        <w:t xml:space="preserve"> do druhého kola. V tomto finálovém hlasování</w:t>
      </w:r>
      <w:r w:rsidR="003817E3" w:rsidRPr="00D620C9">
        <w:rPr>
          <w:rFonts w:asciiTheme="minorHAnsi" w:hAnsiTheme="minorHAnsi" w:cstheme="minorHAnsi"/>
          <w:bCs/>
          <w:sz w:val="22"/>
          <w:szCs w:val="22"/>
        </w:rPr>
        <w:t xml:space="preserve"> startujícím dnešním dnem</w:t>
      </w:r>
      <w:r w:rsidR="00FD3808" w:rsidRPr="00D620C9">
        <w:rPr>
          <w:rFonts w:asciiTheme="minorHAnsi" w:hAnsiTheme="minorHAnsi" w:cstheme="minorHAnsi"/>
          <w:bCs/>
          <w:sz w:val="22"/>
          <w:szCs w:val="22"/>
        </w:rPr>
        <w:t xml:space="preserve"> může každý znovu podpořit své</w:t>
      </w:r>
      <w:r w:rsidR="003817E3" w:rsidRPr="00D620C9">
        <w:rPr>
          <w:rFonts w:asciiTheme="minorHAnsi" w:hAnsiTheme="minorHAnsi" w:cstheme="minorHAnsi"/>
          <w:bCs/>
          <w:sz w:val="22"/>
          <w:szCs w:val="22"/>
        </w:rPr>
        <w:t>ho favorita z finálové dvací</w:t>
      </w:r>
      <w:r w:rsidR="006566FC" w:rsidRPr="00D620C9">
        <w:rPr>
          <w:rFonts w:asciiTheme="minorHAnsi" w:hAnsiTheme="minorHAnsi" w:cstheme="minorHAnsi"/>
          <w:bCs/>
          <w:sz w:val="22"/>
          <w:szCs w:val="22"/>
        </w:rPr>
        <w:t xml:space="preserve">tky a pomoci mu k vítězství a </w:t>
      </w:r>
      <w:r w:rsidR="003817E3" w:rsidRPr="00D620C9">
        <w:rPr>
          <w:rFonts w:asciiTheme="minorHAnsi" w:hAnsiTheme="minorHAnsi" w:cstheme="minorHAnsi"/>
          <w:bCs/>
          <w:sz w:val="22"/>
          <w:szCs w:val="22"/>
        </w:rPr>
        <w:t xml:space="preserve">zisku </w:t>
      </w:r>
      <w:r w:rsidR="003817E3" w:rsidRPr="00D620C9">
        <w:rPr>
          <w:rFonts w:asciiTheme="minorHAnsi" w:hAnsiTheme="minorHAnsi" w:cstheme="minorHAnsi"/>
          <w:b/>
          <w:bCs/>
          <w:sz w:val="22"/>
          <w:szCs w:val="22"/>
        </w:rPr>
        <w:t>Zlaté, Stříbrné nebo Bronzové koruny</w:t>
      </w:r>
      <w:r w:rsidR="003817E3" w:rsidRPr="00D620C9">
        <w:rPr>
          <w:rFonts w:asciiTheme="minorHAnsi" w:hAnsiTheme="minorHAnsi" w:cstheme="minorHAnsi"/>
          <w:bCs/>
          <w:sz w:val="22"/>
          <w:szCs w:val="22"/>
        </w:rPr>
        <w:t>.</w:t>
      </w:r>
    </w:p>
    <w:p w:rsidR="006171DF" w:rsidRPr="00D620C9" w:rsidRDefault="006171DF" w:rsidP="00E963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171DF" w:rsidRPr="00C01920" w:rsidRDefault="009104C9" w:rsidP="00E96344">
      <w:pPr>
        <w:jc w:val="both"/>
        <w:rPr>
          <w:rFonts w:asciiTheme="minorHAnsi" w:hAnsiTheme="minorHAnsi" w:cstheme="minorHAnsi"/>
          <w:sz w:val="22"/>
          <w:szCs w:val="22"/>
        </w:rPr>
      </w:pPr>
      <w:r w:rsidRPr="003F36C0">
        <w:rPr>
          <w:rFonts w:asciiTheme="minorHAnsi" w:hAnsiTheme="minorHAnsi" w:cstheme="minorHAnsi"/>
          <w:sz w:val="22"/>
          <w:szCs w:val="22"/>
        </w:rPr>
        <w:t>Cena veřejnosti Zlaté koruny je největší anketou na českém trhu finančních produktů.</w:t>
      </w:r>
      <w:r w:rsidRPr="00D620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F36C0">
        <w:rPr>
          <w:rFonts w:asciiTheme="minorHAnsi" w:hAnsiTheme="minorHAnsi" w:cstheme="minorHAnsi"/>
          <w:i/>
          <w:sz w:val="22"/>
          <w:szCs w:val="22"/>
        </w:rPr>
        <w:t>„</w:t>
      </w:r>
      <w:r w:rsidRPr="00D620C9">
        <w:rPr>
          <w:rFonts w:asciiTheme="minorHAnsi" w:hAnsiTheme="minorHAnsi" w:cstheme="minorHAnsi"/>
          <w:i/>
          <w:sz w:val="22"/>
          <w:szCs w:val="22"/>
        </w:rPr>
        <w:t>Za celou její historii jsme v ní obdrželi už hodně přes</w:t>
      </w:r>
      <w:r w:rsidRPr="00D620C9">
        <w:rPr>
          <w:rFonts w:asciiTheme="minorHAnsi" w:hAnsiTheme="minorHAnsi" w:cstheme="minorHAnsi"/>
          <w:b/>
          <w:i/>
          <w:sz w:val="22"/>
          <w:szCs w:val="22"/>
        </w:rPr>
        <w:t xml:space="preserve"> milion hlasů</w:t>
      </w:r>
      <w:r w:rsidRPr="00D620C9">
        <w:rPr>
          <w:rFonts w:asciiTheme="minorHAnsi" w:hAnsiTheme="minorHAnsi" w:cstheme="minorHAnsi"/>
          <w:i/>
          <w:sz w:val="22"/>
          <w:szCs w:val="22"/>
        </w:rPr>
        <w:t xml:space="preserve">! Jsme rádi, že se veřejnost o své finance potažmo finanční produkty zajímá a nebojí se podpořit </w:t>
      </w:r>
      <w:r w:rsidR="003F36C0">
        <w:rPr>
          <w:rFonts w:asciiTheme="minorHAnsi" w:hAnsiTheme="minorHAnsi" w:cstheme="minorHAnsi"/>
          <w:i/>
          <w:sz w:val="22"/>
          <w:szCs w:val="22"/>
        </w:rPr>
        <w:t xml:space="preserve">ty </w:t>
      </w:r>
      <w:r w:rsidRPr="00D620C9">
        <w:rPr>
          <w:rFonts w:asciiTheme="minorHAnsi" w:hAnsiTheme="minorHAnsi" w:cstheme="minorHAnsi"/>
          <w:i/>
          <w:sz w:val="22"/>
          <w:szCs w:val="22"/>
        </w:rPr>
        <w:t xml:space="preserve">kvalitní </w:t>
      </w:r>
      <w:r w:rsidR="003F36C0">
        <w:rPr>
          <w:rFonts w:asciiTheme="minorHAnsi" w:hAnsiTheme="minorHAnsi" w:cstheme="minorHAnsi"/>
          <w:i/>
          <w:sz w:val="22"/>
          <w:szCs w:val="22"/>
        </w:rPr>
        <w:t xml:space="preserve">svým hlasem“, </w:t>
      </w:r>
      <w:r w:rsidR="003F36C0" w:rsidRPr="003F36C0">
        <w:rPr>
          <w:rFonts w:asciiTheme="minorHAnsi" w:hAnsiTheme="minorHAnsi" w:cstheme="minorHAnsi"/>
          <w:sz w:val="22"/>
          <w:szCs w:val="22"/>
        </w:rPr>
        <w:t xml:space="preserve">říká k Ceně </w:t>
      </w:r>
      <w:r w:rsidR="003F36C0">
        <w:rPr>
          <w:rFonts w:asciiTheme="minorHAnsi" w:hAnsiTheme="minorHAnsi" w:cstheme="minorHAnsi"/>
          <w:sz w:val="22"/>
          <w:szCs w:val="22"/>
        </w:rPr>
        <w:t>veřejnosti</w:t>
      </w:r>
      <w:r w:rsidRPr="003F36C0">
        <w:rPr>
          <w:rFonts w:asciiTheme="minorHAnsi" w:hAnsiTheme="minorHAnsi" w:cstheme="minorHAnsi"/>
          <w:sz w:val="22"/>
          <w:szCs w:val="22"/>
        </w:rPr>
        <w:t xml:space="preserve"> </w:t>
      </w:r>
      <w:r w:rsidR="003F36C0" w:rsidRPr="003F36C0">
        <w:rPr>
          <w:rFonts w:asciiTheme="minorHAnsi" w:hAnsiTheme="minorHAnsi" w:cstheme="minorHAnsi"/>
          <w:b/>
          <w:bCs/>
          <w:sz w:val="22"/>
          <w:szCs w:val="22"/>
        </w:rPr>
        <w:t xml:space="preserve">Dr. Pavel </w:t>
      </w:r>
      <w:r w:rsidR="003F36C0" w:rsidRPr="00170226">
        <w:rPr>
          <w:rFonts w:asciiTheme="minorHAnsi" w:hAnsiTheme="minorHAnsi" w:cstheme="minorHAnsi"/>
          <w:b/>
          <w:bCs/>
          <w:sz w:val="22"/>
          <w:szCs w:val="22"/>
        </w:rPr>
        <w:t>Doležal, zakladatel a ředitel Zlaté koruny</w:t>
      </w:r>
      <w:r w:rsidR="003F36C0" w:rsidRPr="00D620C9">
        <w:rPr>
          <w:rFonts w:asciiTheme="minorHAnsi" w:hAnsiTheme="minorHAnsi" w:cstheme="minorHAnsi"/>
          <w:bCs/>
          <w:sz w:val="22"/>
          <w:szCs w:val="22"/>
        </w:rPr>
        <w:t>.</w:t>
      </w:r>
      <w:r w:rsidR="003F36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36C0">
        <w:rPr>
          <w:rFonts w:asciiTheme="minorHAnsi" w:hAnsiTheme="minorHAnsi" w:cstheme="minorHAnsi"/>
          <w:sz w:val="22"/>
          <w:szCs w:val="22"/>
        </w:rPr>
        <w:t xml:space="preserve">Výsledky této ankety </w:t>
      </w:r>
      <w:r w:rsidRPr="003F36C0">
        <w:rPr>
          <w:rFonts w:asciiTheme="minorHAnsi" w:hAnsiTheme="minorHAnsi" w:cstheme="minorHAnsi"/>
          <w:sz w:val="22"/>
          <w:szCs w:val="22"/>
        </w:rPr>
        <w:t xml:space="preserve">poskytují </w:t>
      </w:r>
      <w:r w:rsidR="003F36C0">
        <w:rPr>
          <w:rFonts w:asciiTheme="minorHAnsi" w:hAnsiTheme="minorHAnsi" w:cstheme="minorHAnsi"/>
          <w:sz w:val="22"/>
          <w:szCs w:val="22"/>
        </w:rPr>
        <w:t xml:space="preserve">také </w:t>
      </w:r>
      <w:r w:rsidRPr="003F36C0">
        <w:rPr>
          <w:rFonts w:asciiTheme="minorHAnsi" w:hAnsiTheme="minorHAnsi" w:cstheme="minorHAnsi"/>
          <w:sz w:val="22"/>
          <w:szCs w:val="22"/>
        </w:rPr>
        <w:t>cennou zpětnou vazbu všem finančním společnostem, neboť zjistí, jaké produkt</w:t>
      </w:r>
      <w:r w:rsidR="00170226">
        <w:rPr>
          <w:rFonts w:asciiTheme="minorHAnsi" w:hAnsiTheme="minorHAnsi" w:cstheme="minorHAnsi"/>
          <w:sz w:val="22"/>
          <w:szCs w:val="22"/>
        </w:rPr>
        <w:t>y spotřebitele nejvíce zajímají. Přínosné jsou ale</w:t>
      </w:r>
      <w:r w:rsidRPr="003F36C0">
        <w:rPr>
          <w:rFonts w:asciiTheme="minorHAnsi" w:hAnsiTheme="minorHAnsi" w:cstheme="minorHAnsi"/>
          <w:sz w:val="22"/>
          <w:szCs w:val="22"/>
        </w:rPr>
        <w:t xml:space="preserve"> i přímo </w:t>
      </w:r>
      <w:r w:rsidR="00170226">
        <w:rPr>
          <w:rFonts w:asciiTheme="minorHAnsi" w:hAnsiTheme="minorHAnsi" w:cstheme="minorHAnsi"/>
          <w:sz w:val="22"/>
          <w:szCs w:val="22"/>
        </w:rPr>
        <w:t>pro laickou veřejnost</w:t>
      </w:r>
      <w:r w:rsidRPr="003F36C0">
        <w:rPr>
          <w:rFonts w:asciiTheme="minorHAnsi" w:hAnsiTheme="minorHAnsi" w:cstheme="minorHAnsi"/>
          <w:sz w:val="22"/>
          <w:szCs w:val="22"/>
        </w:rPr>
        <w:t xml:space="preserve">, </w:t>
      </w:r>
      <w:r w:rsidR="00170226">
        <w:rPr>
          <w:rFonts w:asciiTheme="minorHAnsi" w:hAnsiTheme="minorHAnsi" w:cstheme="minorHAnsi"/>
          <w:sz w:val="22"/>
          <w:szCs w:val="22"/>
        </w:rPr>
        <w:t>která si</w:t>
      </w:r>
      <w:r w:rsidRPr="003F36C0">
        <w:rPr>
          <w:rFonts w:asciiTheme="minorHAnsi" w:hAnsiTheme="minorHAnsi" w:cstheme="minorHAnsi"/>
          <w:sz w:val="22"/>
          <w:szCs w:val="22"/>
        </w:rPr>
        <w:t xml:space="preserve"> tak</w:t>
      </w:r>
      <w:r w:rsidR="00170226">
        <w:rPr>
          <w:rFonts w:asciiTheme="minorHAnsi" w:hAnsiTheme="minorHAnsi" w:cstheme="minorHAnsi"/>
          <w:sz w:val="22"/>
          <w:szCs w:val="22"/>
        </w:rPr>
        <w:t xml:space="preserve"> může</w:t>
      </w:r>
      <w:r w:rsidRPr="003F36C0">
        <w:rPr>
          <w:rFonts w:asciiTheme="minorHAnsi" w:hAnsiTheme="minorHAnsi" w:cstheme="minorHAnsi"/>
          <w:sz w:val="22"/>
          <w:szCs w:val="22"/>
        </w:rPr>
        <w:t xml:space="preserve"> ověřit jejich všeobecnou oblíbenost. </w:t>
      </w:r>
      <w:r w:rsidR="00170226">
        <w:rPr>
          <w:rFonts w:asciiTheme="minorHAnsi" w:hAnsiTheme="minorHAnsi" w:cstheme="minorHAnsi"/>
          <w:sz w:val="22"/>
          <w:szCs w:val="22"/>
        </w:rPr>
        <w:t>„</w:t>
      </w:r>
      <w:r w:rsidR="00C01920" w:rsidRPr="00C01920">
        <w:rPr>
          <w:rFonts w:asciiTheme="minorHAnsi" w:hAnsiTheme="minorHAnsi" w:cstheme="minorHAnsi"/>
          <w:i/>
          <w:sz w:val="22"/>
          <w:szCs w:val="22"/>
        </w:rPr>
        <w:t>Věříme, že výsledky budou i v tomto ročníku určitým vodítkem při rozhodování, jaké finanční produkty zvolit. Důležité v téhle složité pandemické době bude totiž udržet si pevné zdraví a to i finanční,</w:t>
      </w:r>
      <w:r w:rsidRPr="00C01920">
        <w:rPr>
          <w:rFonts w:asciiTheme="minorHAnsi" w:hAnsiTheme="minorHAnsi" w:cstheme="minorHAnsi"/>
          <w:sz w:val="22"/>
          <w:szCs w:val="22"/>
        </w:rPr>
        <w:t xml:space="preserve">“ </w:t>
      </w:r>
      <w:r w:rsidR="00170226" w:rsidRPr="00C01920">
        <w:rPr>
          <w:rFonts w:asciiTheme="minorHAnsi" w:hAnsiTheme="minorHAnsi" w:cstheme="minorHAnsi"/>
          <w:sz w:val="22"/>
          <w:szCs w:val="22"/>
        </w:rPr>
        <w:t xml:space="preserve">dodává </w:t>
      </w:r>
      <w:r w:rsidR="00170226" w:rsidRPr="00C01920">
        <w:rPr>
          <w:rFonts w:asciiTheme="minorHAnsi" w:hAnsiTheme="minorHAnsi" w:cstheme="minorHAnsi"/>
          <w:b/>
          <w:sz w:val="22"/>
          <w:szCs w:val="22"/>
        </w:rPr>
        <w:t>Dr. Pavel Doležal</w:t>
      </w:r>
      <w:r w:rsidR="00170226" w:rsidRPr="00C01920">
        <w:rPr>
          <w:rFonts w:asciiTheme="minorHAnsi" w:hAnsiTheme="minorHAnsi" w:cstheme="minorHAnsi"/>
          <w:sz w:val="22"/>
          <w:szCs w:val="22"/>
        </w:rPr>
        <w:t>.</w:t>
      </w:r>
    </w:p>
    <w:p w:rsidR="00170226" w:rsidRPr="00D620C9" w:rsidRDefault="00170226" w:rsidP="00E96344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6171DF" w:rsidRDefault="006171DF" w:rsidP="00E9634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20C9">
        <w:rPr>
          <w:rFonts w:asciiTheme="minorHAnsi" w:hAnsiTheme="minorHAnsi" w:cstheme="minorHAnsi"/>
          <w:bCs/>
          <w:sz w:val="22"/>
          <w:szCs w:val="22"/>
        </w:rPr>
        <w:t xml:space="preserve">Hlasovat ve veřejných anketách je možné do </w:t>
      </w:r>
      <w:r w:rsidRPr="00D620C9">
        <w:rPr>
          <w:rFonts w:asciiTheme="minorHAnsi" w:hAnsiTheme="minorHAnsi" w:cstheme="minorHAnsi"/>
          <w:b/>
          <w:bCs/>
          <w:sz w:val="22"/>
          <w:szCs w:val="22"/>
        </w:rPr>
        <w:t>25. dubna 2021</w:t>
      </w:r>
      <w:r w:rsidRPr="00D620C9">
        <w:rPr>
          <w:rFonts w:asciiTheme="minorHAnsi" w:hAnsiTheme="minorHAnsi" w:cstheme="minorHAnsi"/>
          <w:bCs/>
          <w:sz w:val="22"/>
          <w:szCs w:val="22"/>
        </w:rPr>
        <w:t>. V </w:t>
      </w:r>
      <w:r w:rsidR="00B77EFD" w:rsidRPr="00D620C9">
        <w:rPr>
          <w:rFonts w:asciiTheme="minorHAnsi" w:hAnsiTheme="minorHAnsi" w:cstheme="minorHAnsi"/>
          <w:bCs/>
          <w:sz w:val="22"/>
          <w:szCs w:val="22"/>
        </w:rPr>
        <w:t>tento</w:t>
      </w:r>
      <w:r w:rsidRPr="00D620C9">
        <w:rPr>
          <w:rFonts w:asciiTheme="minorHAnsi" w:hAnsiTheme="minorHAnsi" w:cstheme="minorHAnsi"/>
          <w:bCs/>
          <w:sz w:val="22"/>
          <w:szCs w:val="22"/>
        </w:rPr>
        <w:t xml:space="preserve"> den bude ukončeno finálové kolo Ceny veřejnosti, ale i jednokolová Cena podnikatelů, ve které soupeří produkty určené podnikatelům. </w:t>
      </w:r>
      <w:r w:rsidR="00C01920" w:rsidRPr="00C01920">
        <w:rPr>
          <w:rFonts w:asciiTheme="minorHAnsi" w:hAnsiTheme="minorHAnsi" w:cstheme="minorHAnsi"/>
          <w:bCs/>
          <w:sz w:val="22"/>
          <w:szCs w:val="22"/>
        </w:rPr>
        <w:t>Vyhlášení oceněných produktů bude 27. května 2021.</w:t>
      </w:r>
    </w:p>
    <w:p w:rsidR="00170226" w:rsidRPr="00D620C9" w:rsidRDefault="00170226" w:rsidP="00E963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620C9" w:rsidRPr="00170226" w:rsidRDefault="006171DF" w:rsidP="0017022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20C9">
        <w:rPr>
          <w:rFonts w:asciiTheme="minorHAnsi" w:hAnsiTheme="minorHAnsi" w:cstheme="minorHAnsi"/>
          <w:bCs/>
          <w:sz w:val="22"/>
          <w:szCs w:val="22"/>
        </w:rPr>
        <w:t xml:space="preserve">Hlasující mají také možnost zodpovědět při hlasování tipovací otázku a zařadit se tak do soutěže o zajímavé ceny od partnerů soutěže. Vyhrát lze například plné stipendium na </w:t>
      </w:r>
      <w:hyperlink r:id="rId9" w:history="1">
        <w:r w:rsidRPr="00D620C9">
          <w:rPr>
            <w:rStyle w:val="Hypertextovodkaz"/>
            <w:rFonts w:asciiTheme="minorHAnsi" w:hAnsiTheme="minorHAnsi" w:cstheme="minorHAnsi"/>
            <w:b/>
            <w:bCs/>
            <w:color w:val="auto"/>
            <w:sz w:val="22"/>
            <w:szCs w:val="22"/>
          </w:rPr>
          <w:t>Vysoké škole ekonomie a managementu</w:t>
        </w:r>
      </w:hyperlink>
      <w:r w:rsidRPr="00D620C9">
        <w:rPr>
          <w:rFonts w:asciiTheme="minorHAnsi" w:hAnsiTheme="minorHAnsi" w:cstheme="minorHAnsi"/>
          <w:bCs/>
          <w:sz w:val="22"/>
          <w:szCs w:val="22"/>
        </w:rPr>
        <w:t xml:space="preserve"> (VŠEM), šperky dle vlastního výběru z dílny </w:t>
      </w:r>
      <w:hyperlink r:id="rId10" w:history="1">
        <w:r w:rsidRPr="00D620C9">
          <w:rPr>
            <w:rStyle w:val="Hypertextovodkaz"/>
            <w:rFonts w:asciiTheme="minorHAnsi" w:hAnsiTheme="minorHAnsi" w:cstheme="minorHAnsi"/>
            <w:b/>
            <w:bCs/>
            <w:color w:val="auto"/>
            <w:sz w:val="22"/>
            <w:szCs w:val="22"/>
          </w:rPr>
          <w:t>JK Jitka Kudláčková</w:t>
        </w:r>
      </w:hyperlink>
      <w:r w:rsidRPr="00D620C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77EFD" w:rsidRPr="00D620C9">
        <w:rPr>
          <w:rFonts w:asciiTheme="minorHAnsi" w:hAnsiTheme="minorHAnsi" w:cstheme="minorHAnsi"/>
          <w:bCs/>
          <w:sz w:val="22"/>
          <w:szCs w:val="22"/>
        </w:rPr>
        <w:t xml:space="preserve">voucher na víkend s elektromobilem od energetické společnosti </w:t>
      </w:r>
      <w:hyperlink r:id="rId11" w:history="1">
        <w:r w:rsidR="00B77EFD" w:rsidRPr="00D620C9">
          <w:rPr>
            <w:rStyle w:val="Hypertextovodkaz"/>
            <w:rFonts w:asciiTheme="minorHAnsi" w:hAnsiTheme="minorHAnsi" w:cstheme="minorHAnsi"/>
            <w:b/>
            <w:bCs/>
            <w:color w:val="auto"/>
            <w:sz w:val="22"/>
            <w:szCs w:val="22"/>
          </w:rPr>
          <w:t>ČEZ</w:t>
        </w:r>
      </w:hyperlink>
      <w:r w:rsidR="00B77EFD" w:rsidRPr="00D620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620C9">
        <w:rPr>
          <w:rFonts w:asciiTheme="minorHAnsi" w:hAnsiTheme="minorHAnsi" w:cstheme="minorHAnsi"/>
          <w:bCs/>
          <w:sz w:val="22"/>
          <w:szCs w:val="22"/>
        </w:rPr>
        <w:t xml:space="preserve">a další hodnotné ceny. Kdo tedy nejdříve správně tipne, kolik aktivních produktů bude k ukončení hlasování na webové stránce </w:t>
      </w:r>
      <w:hyperlink r:id="rId12" w:history="1">
        <w:r w:rsidRPr="00D620C9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www.zlatakoruna.info</w:t>
        </w:r>
      </w:hyperlink>
      <w:r w:rsidR="00B77EFD" w:rsidRPr="00D620C9">
        <w:rPr>
          <w:rFonts w:asciiTheme="minorHAnsi" w:hAnsiTheme="minorHAnsi" w:cstheme="minorHAnsi"/>
          <w:bCs/>
          <w:sz w:val="22"/>
          <w:szCs w:val="22"/>
        </w:rPr>
        <w:t>? Nechejte se překvapit stejně jako my.</w:t>
      </w:r>
      <w:r w:rsidR="00D620C9">
        <w:br w:type="page"/>
      </w:r>
    </w:p>
    <w:p w:rsidR="000753C8" w:rsidRPr="002749E5" w:rsidRDefault="000753C8" w:rsidP="000753C8">
      <w:pPr>
        <w:pStyle w:val="Zkladntext3"/>
        <w:rPr>
          <w:rFonts w:ascii="Calibri" w:hAnsi="Calibri"/>
          <w:sz w:val="24"/>
          <w:szCs w:val="24"/>
        </w:rPr>
      </w:pPr>
      <w:r w:rsidRPr="002749E5">
        <w:rPr>
          <w:rFonts w:ascii="Calibri" w:hAnsi="Calibri"/>
          <w:sz w:val="24"/>
          <w:szCs w:val="24"/>
        </w:rPr>
        <w:lastRenderedPageBreak/>
        <w:t>20 finalistů C</w:t>
      </w:r>
      <w:r>
        <w:rPr>
          <w:rFonts w:ascii="Calibri" w:hAnsi="Calibri"/>
          <w:sz w:val="24"/>
          <w:szCs w:val="24"/>
        </w:rPr>
        <w:t>eny veřejnosti Zlaté koruny 2021</w:t>
      </w:r>
      <w:r w:rsidRPr="002749E5">
        <w:rPr>
          <w:rFonts w:ascii="Calibri" w:hAnsi="Calibri"/>
          <w:sz w:val="24"/>
          <w:szCs w:val="24"/>
          <w:lang w:val="en-US"/>
        </w:rPr>
        <w:t>*</w:t>
      </w:r>
      <w:r w:rsidRPr="002749E5">
        <w:rPr>
          <w:rFonts w:ascii="Calibri" w:hAnsi="Calibri"/>
          <w:sz w:val="24"/>
          <w:szCs w:val="24"/>
        </w:rPr>
        <w:t>:</w:t>
      </w:r>
    </w:p>
    <w:p w:rsidR="000753C8" w:rsidRDefault="000753C8">
      <w:pPr>
        <w:rPr>
          <w:b/>
          <w:bCs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038"/>
      </w:tblGrid>
      <w:tr w:rsidR="000753C8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753C8" w:rsidRPr="00FA44FF" w:rsidRDefault="000753C8" w:rsidP="000753C8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753C8" w:rsidRPr="00FA44FF" w:rsidRDefault="000753C8" w:rsidP="000753C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A44FF">
              <w:rPr>
                <w:rFonts w:cs="Arial"/>
                <w:b/>
                <w:bCs/>
                <w:color w:val="000000"/>
                <w:sz w:val="22"/>
                <w:szCs w:val="22"/>
              </w:rPr>
              <w:t>Poskytovatel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Aplikace MONETA Smart Banka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MONETA Money Bank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Běžný účet ZDARMA A BEZ PODMÍNEK s výběry po celém SVĚTĚ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Equa</w:t>
            </w:r>
            <w:proofErr w:type="spellEnd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bank a.s.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ČSOB Drobné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Československá obchodní banka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ČSOB Premium Karta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Československá obchodní banka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ČSOB Premium Konto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Československá obchodní banka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ČSOB </w:t>
            </w: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Smartbanking</w:t>
            </w:r>
            <w:proofErr w:type="spellEnd"/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Československá obchodní banka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Fio</w:t>
            </w:r>
            <w:proofErr w:type="spellEnd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osobní účet bez poplatků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Fio</w:t>
            </w:r>
            <w:proofErr w:type="spellEnd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banka, a.s.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Generali</w:t>
            </w:r>
            <w:proofErr w:type="spellEnd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Fond globálních značek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Generali</w:t>
            </w:r>
            <w:proofErr w:type="spellEnd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Investments</w:t>
            </w:r>
            <w:proofErr w:type="spellEnd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CEE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Hello spoření - spořicí účet S ÚROKEM 1 % ROČNĚ BEZ DALŠÍCH PODMÍNEK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Hello bank!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Můj majetek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Generali</w:t>
            </w:r>
            <w:proofErr w:type="spellEnd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Česká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MŮJ ŽIVOT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Generali</w:t>
            </w:r>
            <w:proofErr w:type="spellEnd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Česká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Mutumutu</w:t>
            </w:r>
            <w:proofErr w:type="spellEnd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online životní pojištění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Mutumutu</w:t>
            </w:r>
            <w:proofErr w:type="spellEnd"/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nová Internet Banka MONETA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MONETA Money Bank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Penzijní spoření s ČS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Česká spořitelna – penzijní společnost, a.s.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Pojištění ve </w:t>
            </w: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Smartbankingu</w:t>
            </w:r>
            <w:proofErr w:type="spellEnd"/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ČSOB Pojišťovna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Pojištění vozidel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Pillow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Portu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Portu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Povinné ručení od </w:t>
            </w: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Directu</w:t>
            </w:r>
            <w:proofErr w:type="spellEnd"/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DIRECT pojišťovna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Povinné ručení s digitální asistencí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Generali</w:t>
            </w:r>
            <w:proofErr w:type="spellEnd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Česká</w:t>
            </w:r>
          </w:p>
        </w:tc>
      </w:tr>
      <w:tr w:rsidR="00BB5231" w:rsidRPr="00FA44FF" w:rsidTr="000753C8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Stavební spoření RSTS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</w:tcPr>
          <w:p w:rsidR="00BB5231" w:rsidRDefault="00BB5231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Raiffeisen</w:t>
            </w:r>
            <w:proofErr w:type="spellEnd"/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stavební spořitelna</w:t>
            </w:r>
          </w:p>
        </w:tc>
      </w:tr>
    </w:tbl>
    <w:p w:rsidR="000753C8" w:rsidRPr="00D620C9" w:rsidRDefault="000753C8" w:rsidP="000753C8">
      <w:pPr>
        <w:tabs>
          <w:tab w:val="left" w:pos="3270"/>
        </w:tabs>
        <w:jc w:val="both"/>
        <w:rPr>
          <w:bCs/>
          <w:sz w:val="22"/>
          <w:szCs w:val="22"/>
        </w:rPr>
      </w:pPr>
      <w:r w:rsidRPr="00D620C9">
        <w:rPr>
          <w:bCs/>
          <w:sz w:val="22"/>
          <w:szCs w:val="22"/>
        </w:rPr>
        <w:t>*produkty jsou řazeny abecedně</w:t>
      </w:r>
    </w:p>
    <w:p w:rsidR="000753C8" w:rsidRPr="00D620C9" w:rsidRDefault="000753C8" w:rsidP="002749E5">
      <w:pPr>
        <w:jc w:val="center"/>
        <w:rPr>
          <w:b/>
          <w:bCs/>
          <w:sz w:val="22"/>
          <w:szCs w:val="22"/>
        </w:rPr>
      </w:pPr>
    </w:p>
    <w:p w:rsidR="000753C8" w:rsidRPr="00D620C9" w:rsidRDefault="000753C8" w:rsidP="000753C8">
      <w:pPr>
        <w:jc w:val="both"/>
        <w:rPr>
          <w:rFonts w:cs="Calibri"/>
          <w:b/>
          <w:bCs/>
          <w:sz w:val="22"/>
          <w:szCs w:val="22"/>
        </w:rPr>
      </w:pPr>
      <w:r w:rsidRPr="00D620C9">
        <w:rPr>
          <w:rFonts w:cs="Calibri"/>
          <w:b/>
          <w:bCs/>
          <w:sz w:val="22"/>
          <w:szCs w:val="22"/>
        </w:rPr>
        <w:t>Kontakt pro novináře:</w:t>
      </w:r>
    </w:p>
    <w:p w:rsidR="000753C8" w:rsidRPr="00D620C9" w:rsidRDefault="000753C8" w:rsidP="000753C8">
      <w:pPr>
        <w:rPr>
          <w:rFonts w:cs="Calibri"/>
          <w:sz w:val="22"/>
          <w:szCs w:val="22"/>
        </w:rPr>
      </w:pPr>
      <w:r w:rsidRPr="00D620C9">
        <w:rPr>
          <w:rFonts w:cs="Calibri"/>
          <w:sz w:val="22"/>
          <w:szCs w:val="22"/>
        </w:rPr>
        <w:t>Mgr. Kristýna Schejbalová</w:t>
      </w:r>
    </w:p>
    <w:p w:rsidR="000753C8" w:rsidRPr="00D620C9" w:rsidRDefault="000753C8" w:rsidP="000753C8">
      <w:pPr>
        <w:rPr>
          <w:rFonts w:cs="Calibri"/>
          <w:sz w:val="22"/>
          <w:szCs w:val="22"/>
        </w:rPr>
      </w:pPr>
      <w:r w:rsidRPr="00D620C9">
        <w:rPr>
          <w:rFonts w:cs="Calibri"/>
          <w:sz w:val="22"/>
          <w:szCs w:val="22"/>
        </w:rPr>
        <w:t xml:space="preserve">Manažer projektu Zlatá koruna </w:t>
      </w:r>
    </w:p>
    <w:p w:rsidR="000753C8" w:rsidRPr="00D620C9" w:rsidRDefault="000753C8" w:rsidP="000753C8">
      <w:pPr>
        <w:rPr>
          <w:rFonts w:cs="Calibri"/>
          <w:sz w:val="22"/>
          <w:szCs w:val="22"/>
        </w:rPr>
      </w:pPr>
      <w:r w:rsidRPr="00D620C9">
        <w:rPr>
          <w:rFonts w:cs="Calibri"/>
          <w:sz w:val="22"/>
          <w:szCs w:val="22"/>
        </w:rPr>
        <w:t>T: +420 274 780 740</w:t>
      </w:r>
    </w:p>
    <w:p w:rsidR="000753C8" w:rsidRPr="00D620C9" w:rsidRDefault="000753C8" w:rsidP="000753C8">
      <w:pPr>
        <w:rPr>
          <w:rFonts w:cs="Calibri"/>
          <w:sz w:val="22"/>
          <w:szCs w:val="22"/>
        </w:rPr>
      </w:pPr>
      <w:r w:rsidRPr="00D620C9">
        <w:rPr>
          <w:rFonts w:cs="Calibri"/>
          <w:sz w:val="22"/>
          <w:szCs w:val="22"/>
        </w:rPr>
        <w:t>M: +420 602 213 425</w:t>
      </w:r>
    </w:p>
    <w:p w:rsidR="000753C8" w:rsidRPr="00D620C9" w:rsidRDefault="000753C8" w:rsidP="000753C8">
      <w:pPr>
        <w:rPr>
          <w:rFonts w:cs="Calibri"/>
          <w:sz w:val="22"/>
          <w:szCs w:val="22"/>
        </w:rPr>
      </w:pPr>
      <w:r w:rsidRPr="00D620C9">
        <w:rPr>
          <w:rFonts w:cs="Calibri"/>
          <w:sz w:val="22"/>
          <w:szCs w:val="22"/>
        </w:rPr>
        <w:t xml:space="preserve">E: </w:t>
      </w:r>
      <w:hyperlink r:id="rId13" w:history="1">
        <w:r w:rsidRPr="00D620C9">
          <w:rPr>
            <w:rStyle w:val="Hypertextovodkaz"/>
            <w:rFonts w:cs="Calibri"/>
            <w:sz w:val="22"/>
            <w:szCs w:val="22"/>
          </w:rPr>
          <w:t>schejbalova@zlatakoruna.info</w:t>
        </w:r>
      </w:hyperlink>
    </w:p>
    <w:p w:rsidR="000753C8" w:rsidRDefault="000753C8" w:rsidP="000753C8">
      <w:pPr>
        <w:ind w:left="-142" w:right="-144"/>
        <w:jc w:val="both"/>
        <w:rPr>
          <w:rFonts w:cs="Calibri"/>
          <w:color w:val="0000FF"/>
          <w:sz w:val="22"/>
          <w:szCs w:val="22"/>
          <w:u w:val="single"/>
        </w:rPr>
      </w:pPr>
      <w:r w:rsidRPr="00D620C9">
        <w:rPr>
          <w:rFonts w:cs="Calibri"/>
          <w:sz w:val="22"/>
          <w:szCs w:val="22"/>
        </w:rPr>
        <w:t xml:space="preserve">  </w:t>
      </w:r>
      <w:hyperlink r:id="rId14" w:history="1">
        <w:r w:rsidRPr="00D620C9">
          <w:rPr>
            <w:rFonts w:cs="Calibri"/>
            <w:color w:val="0000FF"/>
            <w:sz w:val="22"/>
            <w:szCs w:val="22"/>
            <w:u w:val="single"/>
          </w:rPr>
          <w:t>www.zlatakoruna.info</w:t>
        </w:r>
      </w:hyperlink>
    </w:p>
    <w:p w:rsidR="00AE4675" w:rsidRDefault="00AE4675" w:rsidP="000753C8">
      <w:pPr>
        <w:ind w:left="-142" w:right="-144"/>
        <w:jc w:val="both"/>
        <w:rPr>
          <w:rFonts w:cs="Calibri"/>
          <w:color w:val="0000FF"/>
          <w:sz w:val="22"/>
          <w:szCs w:val="22"/>
          <w:u w:val="single"/>
        </w:rPr>
      </w:pPr>
      <w:r w:rsidRPr="00AE4675">
        <w:rPr>
          <w:rFonts w:cs="Calibri"/>
          <w:color w:val="0000FF"/>
          <w:sz w:val="22"/>
          <w:szCs w:val="22"/>
        </w:rPr>
        <w:t xml:space="preserve">  </w:t>
      </w:r>
      <w:hyperlink r:id="rId15" w:history="1">
        <w:r w:rsidRPr="00AE4675">
          <w:rPr>
            <w:rStyle w:val="Hypertextovodkaz"/>
            <w:rFonts w:cs="Calibri"/>
            <w:sz w:val="22"/>
            <w:szCs w:val="22"/>
          </w:rPr>
          <w:t>www.penizevro</w:t>
        </w:r>
        <w:r w:rsidRPr="00AE4675">
          <w:rPr>
            <w:rStyle w:val="Hypertextovodkaz"/>
            <w:rFonts w:cs="Calibri"/>
            <w:sz w:val="22"/>
            <w:szCs w:val="22"/>
          </w:rPr>
          <w:t>u</w:t>
        </w:r>
        <w:r w:rsidRPr="00AE4675">
          <w:rPr>
            <w:rStyle w:val="Hypertextovodkaz"/>
            <w:rFonts w:cs="Calibri"/>
            <w:sz w:val="22"/>
            <w:szCs w:val="22"/>
          </w:rPr>
          <w:t>sce.cz</w:t>
        </w:r>
      </w:hyperlink>
      <w:r>
        <w:rPr>
          <w:rFonts w:cs="Calibri"/>
          <w:color w:val="0000FF"/>
          <w:sz w:val="22"/>
          <w:szCs w:val="22"/>
          <w:u w:val="single"/>
        </w:rPr>
        <w:t xml:space="preserve"> </w:t>
      </w:r>
    </w:p>
    <w:p w:rsidR="006E6FB8" w:rsidRPr="00D620C9" w:rsidRDefault="006E6FB8" w:rsidP="000753C8">
      <w:pPr>
        <w:ind w:left="-142" w:right="-144"/>
        <w:jc w:val="both"/>
        <w:rPr>
          <w:rFonts w:cs="Calibri"/>
          <w:color w:val="0000FF"/>
          <w:sz w:val="22"/>
          <w:szCs w:val="22"/>
          <w:u w:val="single"/>
        </w:rPr>
      </w:pPr>
    </w:p>
    <w:p w:rsidR="000753C8" w:rsidRDefault="000753C8" w:rsidP="002749E5">
      <w:pPr>
        <w:jc w:val="center"/>
        <w:rPr>
          <w:b/>
          <w:bCs/>
        </w:rPr>
      </w:pPr>
    </w:p>
    <w:p w:rsidR="000753C8" w:rsidRDefault="000753C8" w:rsidP="002749E5">
      <w:pPr>
        <w:jc w:val="center"/>
        <w:rPr>
          <w:b/>
          <w:bCs/>
        </w:rPr>
      </w:pPr>
    </w:p>
    <w:p w:rsidR="000753C8" w:rsidRDefault="000753C8">
      <w:pPr>
        <w:rPr>
          <w:b/>
          <w:bCs/>
        </w:rPr>
      </w:pPr>
      <w:r>
        <w:rPr>
          <w:b/>
          <w:bCs/>
        </w:rPr>
        <w:br w:type="page"/>
      </w:r>
    </w:p>
    <w:p w:rsidR="00D620C9" w:rsidRDefault="00D620C9" w:rsidP="000753C8">
      <w:pPr>
        <w:jc w:val="both"/>
        <w:rPr>
          <w:rFonts w:cs="Calibri"/>
          <w:b/>
          <w:sz w:val="22"/>
          <w:szCs w:val="22"/>
        </w:rPr>
      </w:pPr>
    </w:p>
    <w:p w:rsidR="000753C8" w:rsidRPr="00D620C9" w:rsidRDefault="000753C8" w:rsidP="000753C8">
      <w:pPr>
        <w:jc w:val="both"/>
        <w:rPr>
          <w:rFonts w:cs="Calibri"/>
          <w:b/>
          <w:szCs w:val="22"/>
        </w:rPr>
      </w:pPr>
      <w:r w:rsidRPr="00D620C9">
        <w:rPr>
          <w:rFonts w:cs="Calibri"/>
          <w:b/>
          <w:szCs w:val="22"/>
        </w:rPr>
        <w:t>O soutěži Zlatá koruna</w:t>
      </w:r>
    </w:p>
    <w:p w:rsidR="000753C8" w:rsidRPr="00D620C9" w:rsidRDefault="000753C8" w:rsidP="000753C8">
      <w:pPr>
        <w:jc w:val="both"/>
        <w:rPr>
          <w:rFonts w:cs="Calibri"/>
          <w:sz w:val="22"/>
          <w:szCs w:val="22"/>
        </w:rPr>
      </w:pPr>
    </w:p>
    <w:p w:rsidR="000753C8" w:rsidRPr="00D620C9" w:rsidRDefault="000753C8" w:rsidP="000753C8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D620C9">
        <w:rPr>
          <w:rFonts w:cs="Calibri"/>
          <w:sz w:val="22"/>
          <w:szCs w:val="22"/>
        </w:rPr>
        <w:t>Od roku 2003 probíhá pod záštitou ministrů financí ČR a guvernéra ČNB soutěž Zlatá koruna, která každoročně oceňuje nejlepší finanční produkty na českém trhu. Nyní probíhá již 19. ročník.</w:t>
      </w:r>
    </w:p>
    <w:p w:rsidR="000753C8" w:rsidRPr="00D620C9" w:rsidRDefault="000753C8" w:rsidP="000753C8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0753C8" w:rsidRPr="00D620C9" w:rsidRDefault="000753C8" w:rsidP="000753C8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D620C9">
        <w:rPr>
          <w:rFonts w:cs="Calibri"/>
          <w:sz w:val="22"/>
          <w:szCs w:val="22"/>
        </w:rPr>
        <w:t xml:space="preserve">V loňském roce se soutěže zúčastnilo celkem </w:t>
      </w:r>
      <w:r w:rsidRPr="00D620C9">
        <w:rPr>
          <w:rFonts w:cs="Calibri"/>
          <w:b/>
          <w:sz w:val="22"/>
          <w:szCs w:val="22"/>
        </w:rPr>
        <w:t>196 produktů</w:t>
      </w:r>
      <w:r w:rsidRPr="00D620C9">
        <w:rPr>
          <w:rFonts w:cs="Calibri"/>
          <w:sz w:val="22"/>
          <w:szCs w:val="22"/>
        </w:rPr>
        <w:t xml:space="preserve"> od </w:t>
      </w:r>
      <w:r w:rsidRPr="00D620C9">
        <w:rPr>
          <w:rFonts w:cs="Calibri"/>
          <w:b/>
          <w:sz w:val="22"/>
          <w:szCs w:val="22"/>
        </w:rPr>
        <w:t>70 finančních společností</w:t>
      </w:r>
      <w:r w:rsidRPr="00D620C9">
        <w:rPr>
          <w:rFonts w:cs="Calibri"/>
          <w:sz w:val="22"/>
          <w:szCs w:val="22"/>
        </w:rPr>
        <w:t xml:space="preserve">. </w:t>
      </w:r>
      <w:proofErr w:type="gramStart"/>
      <w:r w:rsidRPr="00D620C9">
        <w:rPr>
          <w:rFonts w:cs="Calibri"/>
          <w:sz w:val="22"/>
          <w:szCs w:val="22"/>
        </w:rPr>
        <w:t>Soutěž</w:t>
      </w:r>
      <w:proofErr w:type="gramEnd"/>
      <w:r w:rsidRPr="00D620C9">
        <w:rPr>
          <w:rFonts w:cs="Calibri"/>
          <w:sz w:val="22"/>
          <w:szCs w:val="22"/>
        </w:rPr>
        <w:t xml:space="preserve"> Zlatá koruna si získala vysoké </w:t>
      </w:r>
      <w:proofErr w:type="gramStart"/>
      <w:r w:rsidRPr="00D620C9">
        <w:rPr>
          <w:rFonts w:cs="Calibri"/>
          <w:sz w:val="22"/>
          <w:szCs w:val="22"/>
        </w:rPr>
        <w:t>renomé</w:t>
      </w:r>
      <w:proofErr w:type="gramEnd"/>
      <w:r w:rsidRPr="00D620C9">
        <w:rPr>
          <w:rFonts w:cs="Calibri"/>
          <w:sz w:val="22"/>
          <w:szCs w:val="22"/>
        </w:rPr>
        <w:t xml:space="preserve"> zejména tím, že produkty hodnotí </w:t>
      </w:r>
      <w:r w:rsidRPr="00D620C9">
        <w:rPr>
          <w:rFonts w:cs="Calibri"/>
          <w:b/>
          <w:sz w:val="22"/>
          <w:szCs w:val="22"/>
        </w:rPr>
        <w:t>Finanční akademie</w:t>
      </w:r>
      <w:r w:rsidRPr="00D620C9">
        <w:rPr>
          <w:rFonts w:cs="Calibri"/>
          <w:sz w:val="22"/>
          <w:szCs w:val="22"/>
        </w:rPr>
        <w:t xml:space="preserve"> složená z téměř 400 odborníků. Ta rozhoduje i o </w:t>
      </w:r>
      <w:r w:rsidRPr="00D620C9">
        <w:rPr>
          <w:rFonts w:cs="Calibri"/>
          <w:b/>
          <w:sz w:val="22"/>
          <w:szCs w:val="22"/>
        </w:rPr>
        <w:t>Novince roku</w:t>
      </w:r>
      <w:r w:rsidRPr="00D620C9">
        <w:rPr>
          <w:rFonts w:cs="Calibri"/>
          <w:sz w:val="22"/>
          <w:szCs w:val="22"/>
        </w:rPr>
        <w:t xml:space="preserve">. Zlatá koruna také uděluje </w:t>
      </w:r>
      <w:r w:rsidRPr="00D620C9">
        <w:rPr>
          <w:rFonts w:cs="Calibri"/>
          <w:b/>
          <w:sz w:val="22"/>
          <w:szCs w:val="22"/>
        </w:rPr>
        <w:t>Cenu za společenskou odpovědnost</w:t>
      </w:r>
      <w:r w:rsidRPr="00D620C9">
        <w:rPr>
          <w:rFonts w:cs="Calibri"/>
          <w:sz w:val="22"/>
          <w:szCs w:val="22"/>
        </w:rPr>
        <w:t>.</w:t>
      </w:r>
    </w:p>
    <w:p w:rsidR="000753C8" w:rsidRPr="00D620C9" w:rsidRDefault="000753C8" w:rsidP="000753C8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0753C8" w:rsidRPr="00D620C9" w:rsidRDefault="000753C8" w:rsidP="000753C8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D620C9">
        <w:rPr>
          <w:rFonts w:cs="Calibri"/>
          <w:sz w:val="22"/>
          <w:szCs w:val="22"/>
        </w:rPr>
        <w:t xml:space="preserve">Soutěž Zlatá koruna byla v roce 2017 rozšířena o novou kategorii </w:t>
      </w:r>
      <w:r w:rsidRPr="00D620C9">
        <w:rPr>
          <w:rFonts w:cs="Calibri"/>
          <w:b/>
          <w:sz w:val="22"/>
          <w:szCs w:val="22"/>
        </w:rPr>
        <w:t>FinTech</w:t>
      </w:r>
      <w:r w:rsidRPr="00D620C9">
        <w:rPr>
          <w:rFonts w:cs="Calibri"/>
          <w:sz w:val="22"/>
          <w:szCs w:val="22"/>
        </w:rPr>
        <w:t>, jejímž cílem je sledování aktuálních trendů na poli digitalizace a inovace finančních služeb. Jednotlivé projekty hodnotí FinTech akademie, která je součástí Finanční akademie.</w:t>
      </w:r>
    </w:p>
    <w:p w:rsidR="000753C8" w:rsidRPr="00D620C9" w:rsidRDefault="000753C8" w:rsidP="000753C8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0753C8" w:rsidRPr="00D620C9" w:rsidRDefault="000753C8" w:rsidP="000753C8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D620C9">
        <w:rPr>
          <w:rFonts w:cs="Calibri"/>
          <w:sz w:val="22"/>
          <w:szCs w:val="22"/>
        </w:rPr>
        <w:t xml:space="preserve">Hodnocení poroty doplňuje hlasování v </w:t>
      </w:r>
      <w:r w:rsidRPr="00D620C9">
        <w:rPr>
          <w:rFonts w:cs="Calibri"/>
          <w:b/>
          <w:sz w:val="22"/>
          <w:szCs w:val="22"/>
        </w:rPr>
        <w:t>Ceně veřejnosti</w:t>
      </w:r>
      <w:r w:rsidRPr="00D620C9">
        <w:rPr>
          <w:rFonts w:cs="Calibri"/>
          <w:sz w:val="22"/>
          <w:szCs w:val="22"/>
        </w:rPr>
        <w:t>, kdy nejoblíbenější finanční produkty volí veřejnost prostřednictvím webových stránek Zlaté koruny. Od roku 2008 je hlasování rozšířeno o </w:t>
      </w:r>
      <w:r w:rsidRPr="00D620C9">
        <w:rPr>
          <w:rFonts w:cs="Calibri"/>
          <w:b/>
          <w:sz w:val="22"/>
          <w:szCs w:val="22"/>
        </w:rPr>
        <w:t>Cenu podnikatelů</w:t>
      </w:r>
      <w:r w:rsidRPr="00D620C9">
        <w:rPr>
          <w:rFonts w:cs="Calibri"/>
          <w:sz w:val="22"/>
          <w:szCs w:val="22"/>
        </w:rPr>
        <w:t>, kde soutěží nejoblíbenější finanční produkty pro malé a střední podnikatele. V posledním ročníku bylo odevzdáno 80 tisíc hlasů.</w:t>
      </w:r>
    </w:p>
    <w:p w:rsidR="000753C8" w:rsidRPr="00D620C9" w:rsidRDefault="000753C8" w:rsidP="000753C8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0753C8" w:rsidRPr="00D620C9" w:rsidRDefault="000753C8" w:rsidP="000753C8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D620C9">
        <w:rPr>
          <w:rFonts w:cs="Calibri"/>
          <w:sz w:val="22"/>
          <w:szCs w:val="22"/>
        </w:rPr>
        <w:t xml:space="preserve">Výsledky hodnocení v soutěži Zlatá koruna pomáhají veřejnosti snadněji se orientovat v nabídce finančních produktů, motivují klienty k tomu, aby se více zajímali o vlastnosti jednotlivých produktů a lépe porozuměli nabídkám finančních společností. Další informace a výsledky soutěže Zlatá koruna najdete na </w:t>
      </w:r>
      <w:hyperlink r:id="rId16" w:history="1">
        <w:r w:rsidRPr="00D620C9">
          <w:rPr>
            <w:rStyle w:val="Hypertextovodkaz"/>
            <w:rFonts w:cs="Calibri"/>
            <w:sz w:val="22"/>
            <w:szCs w:val="22"/>
          </w:rPr>
          <w:t>www.zlatakoruna.info.</w:t>
        </w:r>
      </w:hyperlink>
    </w:p>
    <w:p w:rsidR="000753C8" w:rsidRPr="00D620C9" w:rsidRDefault="000753C8" w:rsidP="000753C8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0753C8" w:rsidRPr="00D620C9" w:rsidRDefault="000753C8" w:rsidP="000753C8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0753C8" w:rsidRPr="00D620C9" w:rsidRDefault="000753C8" w:rsidP="000753C8">
      <w:pPr>
        <w:autoSpaceDE w:val="0"/>
        <w:autoSpaceDN w:val="0"/>
        <w:adjustRightInd w:val="0"/>
        <w:jc w:val="both"/>
        <w:rPr>
          <w:rFonts w:cs="Calibri"/>
          <w:szCs w:val="22"/>
        </w:rPr>
      </w:pPr>
    </w:p>
    <w:p w:rsidR="000753C8" w:rsidRPr="00D620C9" w:rsidRDefault="000753C8" w:rsidP="000753C8">
      <w:pPr>
        <w:shd w:val="clear" w:color="auto" w:fill="FFFFFF"/>
        <w:spacing w:after="240"/>
        <w:jc w:val="both"/>
        <w:rPr>
          <w:rFonts w:cs="Calibri"/>
          <w:color w:val="000000"/>
          <w:szCs w:val="22"/>
        </w:rPr>
      </w:pPr>
      <w:r w:rsidRPr="00D620C9">
        <w:rPr>
          <w:rFonts w:cs="Calibri"/>
          <w:b/>
          <w:bCs/>
          <w:color w:val="000000"/>
          <w:szCs w:val="22"/>
        </w:rPr>
        <w:t>Partneři soutěže Zlatá koruna</w:t>
      </w:r>
    </w:p>
    <w:p w:rsidR="000753C8" w:rsidRPr="00D620C9" w:rsidRDefault="000753C8" w:rsidP="000753C8">
      <w:pPr>
        <w:shd w:val="clear" w:color="auto" w:fill="FFFFFF"/>
        <w:spacing w:after="240"/>
        <w:jc w:val="both"/>
        <w:rPr>
          <w:rFonts w:cs="Calibri"/>
          <w:color w:val="000000"/>
          <w:sz w:val="22"/>
          <w:szCs w:val="22"/>
          <w:lang w:eastAsia="cs-CZ"/>
        </w:rPr>
      </w:pPr>
      <w:r w:rsidRPr="00D620C9">
        <w:rPr>
          <w:rFonts w:cs="Calibri"/>
          <w:b/>
          <w:bCs/>
          <w:color w:val="000000"/>
          <w:sz w:val="22"/>
          <w:szCs w:val="22"/>
          <w:lang w:eastAsia="cs-CZ"/>
        </w:rPr>
        <w:t>Generální partner a organizátor: </w:t>
      </w:r>
      <w:proofErr w:type="spellStart"/>
      <w:r w:rsidRPr="00D620C9">
        <w:rPr>
          <w:rFonts w:cs="Calibri"/>
          <w:color w:val="000000"/>
          <w:sz w:val="22"/>
          <w:szCs w:val="22"/>
          <w:lang w:eastAsia="cs-CZ"/>
        </w:rPr>
        <w:t>pdMEDIA</w:t>
      </w:r>
      <w:proofErr w:type="spellEnd"/>
      <w:r w:rsidRPr="00D620C9">
        <w:rPr>
          <w:rFonts w:cs="Calibri"/>
          <w:color w:val="000000"/>
          <w:sz w:val="22"/>
          <w:szCs w:val="22"/>
          <w:lang w:eastAsia="cs-CZ"/>
        </w:rPr>
        <w:t xml:space="preserve"> s.r.o.</w:t>
      </w:r>
    </w:p>
    <w:p w:rsidR="000753C8" w:rsidRPr="00D620C9" w:rsidRDefault="000753C8" w:rsidP="000753C8">
      <w:pPr>
        <w:shd w:val="clear" w:color="auto" w:fill="FFFFFF"/>
        <w:spacing w:after="240"/>
        <w:jc w:val="both"/>
        <w:rPr>
          <w:rFonts w:cs="Calibri"/>
          <w:color w:val="000000"/>
          <w:sz w:val="22"/>
          <w:szCs w:val="22"/>
          <w:lang w:eastAsia="cs-CZ"/>
        </w:rPr>
      </w:pPr>
      <w:r w:rsidRPr="00D620C9">
        <w:rPr>
          <w:rFonts w:cs="Calibri"/>
          <w:b/>
          <w:bCs/>
          <w:color w:val="000000"/>
          <w:sz w:val="22"/>
          <w:szCs w:val="22"/>
          <w:lang w:eastAsia="cs-CZ"/>
        </w:rPr>
        <w:t>Partneři: </w:t>
      </w:r>
      <w:r w:rsidR="00BB5231" w:rsidRPr="00D620C9">
        <w:rPr>
          <w:rFonts w:cs="Calibri"/>
          <w:color w:val="000000"/>
          <w:sz w:val="22"/>
          <w:szCs w:val="22"/>
          <w:lang w:eastAsia="cs-CZ"/>
        </w:rPr>
        <w:t xml:space="preserve">Česká mincovna, </w:t>
      </w:r>
      <w:r w:rsidRPr="00D620C9">
        <w:rPr>
          <w:rFonts w:cs="Calibri"/>
          <w:sz w:val="22"/>
          <w:szCs w:val="22"/>
          <w:lang w:eastAsia="cs-CZ"/>
        </w:rPr>
        <w:t xml:space="preserve">TOP </w:t>
      </w:r>
      <w:r w:rsidRPr="00D620C9">
        <w:rPr>
          <w:rFonts w:cs="Calibri"/>
          <w:color w:val="000000"/>
          <w:sz w:val="22"/>
          <w:szCs w:val="22"/>
          <w:lang w:eastAsia="cs-CZ"/>
        </w:rPr>
        <w:t xml:space="preserve">HOTELS GROUP, </w:t>
      </w:r>
      <w:proofErr w:type="spellStart"/>
      <w:r w:rsidRPr="00D620C9">
        <w:rPr>
          <w:rFonts w:cs="Calibri"/>
          <w:color w:val="000000"/>
          <w:sz w:val="22"/>
          <w:szCs w:val="22"/>
          <w:lang w:eastAsia="cs-CZ"/>
        </w:rPr>
        <w:t>Imper</w:t>
      </w:r>
      <w:proofErr w:type="spellEnd"/>
      <w:r w:rsidRPr="00D620C9">
        <w:rPr>
          <w:rFonts w:cs="Calibri"/>
          <w:color w:val="000000"/>
          <w:sz w:val="22"/>
          <w:szCs w:val="22"/>
          <w:lang w:eastAsia="cs-CZ"/>
        </w:rPr>
        <w:t xml:space="preserve">, JK Jitka Kudláčková, Adams </w:t>
      </w:r>
      <w:proofErr w:type="spellStart"/>
      <w:r w:rsidRPr="00D620C9">
        <w:rPr>
          <w:rFonts w:cs="Calibri"/>
          <w:color w:val="000000"/>
          <w:sz w:val="22"/>
          <w:szCs w:val="22"/>
          <w:lang w:eastAsia="cs-CZ"/>
        </w:rPr>
        <w:t>Barbershop</w:t>
      </w:r>
      <w:proofErr w:type="spellEnd"/>
      <w:r w:rsidRPr="00D620C9">
        <w:rPr>
          <w:rFonts w:cs="Calibri"/>
          <w:color w:val="000000"/>
          <w:sz w:val="22"/>
          <w:szCs w:val="22"/>
          <w:lang w:eastAsia="cs-CZ"/>
        </w:rPr>
        <w:t xml:space="preserve">, vinařský dům Dobrá nálada, </w:t>
      </w:r>
      <w:proofErr w:type="spellStart"/>
      <w:r w:rsidRPr="00D620C9">
        <w:rPr>
          <w:rFonts w:cs="Calibri"/>
          <w:color w:val="000000"/>
          <w:sz w:val="22"/>
          <w:szCs w:val="22"/>
          <w:lang w:eastAsia="cs-CZ"/>
        </w:rPr>
        <w:t>Tessuto</w:t>
      </w:r>
      <w:proofErr w:type="spellEnd"/>
      <w:r w:rsidRPr="00D620C9">
        <w:rPr>
          <w:rFonts w:cs="Calibri"/>
          <w:color w:val="000000"/>
          <w:sz w:val="22"/>
          <w:szCs w:val="22"/>
          <w:lang w:eastAsia="cs-CZ"/>
        </w:rPr>
        <w:t xml:space="preserve">, skupina ČEZ, </w:t>
      </w:r>
      <w:proofErr w:type="spellStart"/>
      <w:r w:rsidRPr="00D620C9">
        <w:rPr>
          <w:rFonts w:cs="Calibri"/>
          <w:color w:val="000000"/>
          <w:sz w:val="22"/>
          <w:szCs w:val="22"/>
          <w:lang w:eastAsia="cs-CZ"/>
        </w:rPr>
        <w:t>Attendu</w:t>
      </w:r>
      <w:proofErr w:type="spellEnd"/>
      <w:r w:rsidRPr="00D620C9">
        <w:rPr>
          <w:rFonts w:cs="Calibri"/>
          <w:color w:val="000000"/>
          <w:sz w:val="22"/>
          <w:szCs w:val="22"/>
          <w:lang w:eastAsia="cs-CZ"/>
        </w:rPr>
        <w:t>, Vysoká škola ekonomie a managementu</w:t>
      </w:r>
    </w:p>
    <w:p w:rsidR="000753C8" w:rsidRPr="00D620C9" w:rsidRDefault="000753C8" w:rsidP="000753C8">
      <w:pPr>
        <w:shd w:val="clear" w:color="auto" w:fill="FFFFFF"/>
        <w:spacing w:after="240"/>
        <w:jc w:val="both"/>
        <w:rPr>
          <w:rFonts w:cs="Calibri"/>
          <w:color w:val="000000"/>
          <w:sz w:val="22"/>
          <w:szCs w:val="22"/>
          <w:lang w:eastAsia="cs-CZ"/>
        </w:rPr>
      </w:pPr>
      <w:r w:rsidRPr="00D620C9">
        <w:rPr>
          <w:rFonts w:cs="Calibri"/>
          <w:b/>
          <w:bCs/>
          <w:color w:val="000000"/>
          <w:sz w:val="22"/>
          <w:szCs w:val="22"/>
          <w:lang w:eastAsia="cs-CZ"/>
        </w:rPr>
        <w:t xml:space="preserve">Hlavní mediální partneři: </w:t>
      </w:r>
      <w:r w:rsidRPr="00D620C9">
        <w:rPr>
          <w:rFonts w:cs="Calibri"/>
          <w:bCs/>
          <w:color w:val="000000"/>
          <w:sz w:val="22"/>
          <w:szCs w:val="22"/>
          <w:lang w:eastAsia="cs-CZ"/>
        </w:rPr>
        <w:t>Deník, Blesk</w:t>
      </w:r>
      <w:r w:rsidRPr="00D620C9">
        <w:rPr>
          <w:rFonts w:cs="Calibri"/>
          <w:color w:val="000000"/>
          <w:sz w:val="22"/>
          <w:szCs w:val="22"/>
          <w:lang w:eastAsia="cs-CZ"/>
        </w:rPr>
        <w:t>, E15</w:t>
      </w:r>
    </w:p>
    <w:p w:rsidR="000753C8" w:rsidRPr="00D620C9" w:rsidRDefault="000753C8" w:rsidP="000753C8">
      <w:pPr>
        <w:shd w:val="clear" w:color="auto" w:fill="FFFFFF"/>
        <w:spacing w:after="240"/>
        <w:jc w:val="both"/>
        <w:rPr>
          <w:rFonts w:cs="Calibri"/>
          <w:color w:val="000000"/>
          <w:sz w:val="22"/>
          <w:szCs w:val="22"/>
          <w:lang w:eastAsia="cs-CZ"/>
        </w:rPr>
      </w:pPr>
      <w:r w:rsidRPr="00D620C9">
        <w:rPr>
          <w:rFonts w:cs="Calibri"/>
          <w:b/>
          <w:bCs/>
          <w:color w:val="000000"/>
          <w:sz w:val="22"/>
          <w:szCs w:val="22"/>
          <w:lang w:eastAsia="cs-CZ"/>
        </w:rPr>
        <w:t>Mediální partneři: </w:t>
      </w:r>
      <w:r w:rsidRPr="00D620C9">
        <w:rPr>
          <w:rFonts w:cs="Calibri"/>
          <w:color w:val="000000"/>
          <w:sz w:val="22"/>
          <w:szCs w:val="22"/>
          <w:lang w:eastAsia="cs-CZ"/>
        </w:rPr>
        <w:t xml:space="preserve">Peníze.cz, </w:t>
      </w:r>
      <w:proofErr w:type="spellStart"/>
      <w:r w:rsidRPr="00D620C9">
        <w:rPr>
          <w:rFonts w:cs="Calibri"/>
          <w:color w:val="000000"/>
          <w:sz w:val="22"/>
          <w:szCs w:val="22"/>
          <w:lang w:eastAsia="cs-CZ"/>
        </w:rPr>
        <w:t>Finmag</w:t>
      </w:r>
      <w:proofErr w:type="spellEnd"/>
      <w:r w:rsidRPr="00D620C9">
        <w:rPr>
          <w:rFonts w:cs="Calibri"/>
          <w:color w:val="000000"/>
          <w:sz w:val="22"/>
          <w:szCs w:val="22"/>
          <w:lang w:eastAsia="cs-CZ"/>
        </w:rPr>
        <w:t xml:space="preserve">, Czech &amp; </w:t>
      </w:r>
      <w:proofErr w:type="spellStart"/>
      <w:r w:rsidRPr="00D620C9">
        <w:rPr>
          <w:rFonts w:cs="Calibri"/>
          <w:color w:val="000000"/>
          <w:sz w:val="22"/>
          <w:szCs w:val="22"/>
          <w:lang w:eastAsia="cs-CZ"/>
        </w:rPr>
        <w:t>Slovak</w:t>
      </w:r>
      <w:proofErr w:type="spellEnd"/>
      <w:r w:rsidRPr="00D620C9">
        <w:rPr>
          <w:rFonts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D620C9">
        <w:rPr>
          <w:rFonts w:cs="Calibri"/>
          <w:color w:val="000000"/>
          <w:sz w:val="22"/>
          <w:szCs w:val="22"/>
          <w:lang w:eastAsia="cs-CZ"/>
        </w:rPr>
        <w:t>Leaders</w:t>
      </w:r>
      <w:proofErr w:type="spellEnd"/>
      <w:r w:rsidRPr="00D620C9">
        <w:rPr>
          <w:rFonts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D620C9">
        <w:rPr>
          <w:rFonts w:cs="Calibri"/>
          <w:color w:val="000000"/>
          <w:sz w:val="22"/>
          <w:szCs w:val="22"/>
          <w:lang w:eastAsia="cs-CZ"/>
        </w:rPr>
        <w:t>Magazine</w:t>
      </w:r>
      <w:proofErr w:type="spellEnd"/>
      <w:r w:rsidRPr="00D620C9">
        <w:rPr>
          <w:rFonts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Pr="00D620C9">
        <w:rPr>
          <w:rFonts w:cs="Calibri"/>
          <w:color w:val="000000"/>
          <w:sz w:val="22"/>
          <w:szCs w:val="22"/>
          <w:lang w:eastAsia="cs-CZ"/>
        </w:rPr>
        <w:t>Fleet</w:t>
      </w:r>
      <w:proofErr w:type="spellEnd"/>
      <w:r w:rsidRPr="00D620C9">
        <w:rPr>
          <w:rFonts w:cs="Calibri"/>
          <w:color w:val="000000"/>
          <w:sz w:val="22"/>
          <w:szCs w:val="22"/>
          <w:lang w:eastAsia="cs-CZ"/>
        </w:rPr>
        <w:t>, Bankovnictví, Epravo.cz, Kurzy.cz, Česká televize</w:t>
      </w:r>
    </w:p>
    <w:p w:rsidR="000753C8" w:rsidRPr="00D620C9" w:rsidRDefault="000753C8" w:rsidP="000753C8">
      <w:pPr>
        <w:jc w:val="both"/>
        <w:rPr>
          <w:rFonts w:cs="Calibri"/>
          <w:sz w:val="22"/>
          <w:szCs w:val="22"/>
          <w:lang w:eastAsia="cs-CZ"/>
        </w:rPr>
      </w:pPr>
      <w:r w:rsidRPr="00D620C9">
        <w:rPr>
          <w:rFonts w:cs="Calibri"/>
          <w:b/>
          <w:bCs/>
          <w:color w:val="000000"/>
          <w:sz w:val="22"/>
          <w:szCs w:val="22"/>
          <w:lang w:eastAsia="cs-CZ"/>
        </w:rPr>
        <w:t>Odborní partneři: </w:t>
      </w:r>
      <w:r w:rsidRPr="00D620C9">
        <w:rPr>
          <w:rFonts w:cs="Calibri"/>
          <w:sz w:val="22"/>
          <w:szCs w:val="22"/>
          <w:lang w:eastAsia="cs-CZ"/>
        </w:rPr>
        <w:t xml:space="preserve">Asociace českých pojišťovacích makléřů, Asociace hypotečních makléřů ČR, Asociace malých a středních podniků a živnostníků ČR, Asociace penzijních společností ČR, Asociace pro kapitálový trh ČŘ, Business &amp; Professional </w:t>
      </w:r>
      <w:proofErr w:type="spellStart"/>
      <w:r w:rsidRPr="00D620C9">
        <w:rPr>
          <w:rFonts w:cs="Calibri"/>
          <w:sz w:val="22"/>
          <w:szCs w:val="22"/>
          <w:lang w:eastAsia="cs-CZ"/>
        </w:rPr>
        <w:t>Women</w:t>
      </w:r>
      <w:proofErr w:type="spellEnd"/>
      <w:r w:rsidRPr="00D620C9">
        <w:rPr>
          <w:rFonts w:cs="Calibri"/>
          <w:sz w:val="22"/>
          <w:szCs w:val="22"/>
          <w:lang w:eastAsia="cs-CZ"/>
        </w:rPr>
        <w:t xml:space="preserve"> ČR, Czech </w:t>
      </w:r>
      <w:proofErr w:type="spellStart"/>
      <w:r w:rsidRPr="00D620C9">
        <w:rPr>
          <w:rFonts w:cs="Calibri"/>
          <w:sz w:val="22"/>
          <w:szCs w:val="22"/>
          <w:lang w:eastAsia="cs-CZ"/>
        </w:rPr>
        <w:t>Fintech</w:t>
      </w:r>
      <w:proofErr w:type="spellEnd"/>
      <w:r w:rsidRPr="00D620C9">
        <w:rPr>
          <w:rFonts w:cs="Calibri"/>
          <w:sz w:val="22"/>
          <w:szCs w:val="22"/>
          <w:lang w:eastAsia="cs-CZ"/>
        </w:rPr>
        <w:t xml:space="preserve"> </w:t>
      </w:r>
      <w:proofErr w:type="spellStart"/>
      <w:r w:rsidRPr="00D620C9">
        <w:rPr>
          <w:rFonts w:cs="Calibri"/>
          <w:sz w:val="22"/>
          <w:szCs w:val="22"/>
          <w:lang w:eastAsia="cs-CZ"/>
        </w:rPr>
        <w:t>Associaton</w:t>
      </w:r>
      <w:proofErr w:type="spellEnd"/>
      <w:r w:rsidRPr="00D620C9">
        <w:rPr>
          <w:rFonts w:cs="Calibri"/>
          <w:sz w:val="22"/>
          <w:szCs w:val="22"/>
          <w:lang w:eastAsia="cs-CZ"/>
        </w:rPr>
        <w:t xml:space="preserve">, Česká asociace společností finančního poradenství a zprostředkování, </w:t>
      </w:r>
      <w:proofErr w:type="spellStart"/>
      <w:r w:rsidRPr="00D620C9">
        <w:rPr>
          <w:rFonts w:cs="Calibri"/>
          <w:sz w:val="22"/>
          <w:szCs w:val="22"/>
          <w:lang w:eastAsia="cs-CZ"/>
        </w:rPr>
        <w:t>European</w:t>
      </w:r>
      <w:proofErr w:type="spellEnd"/>
      <w:r w:rsidRPr="00D620C9">
        <w:rPr>
          <w:rFonts w:cs="Calibri"/>
          <w:sz w:val="22"/>
          <w:szCs w:val="22"/>
          <w:lang w:eastAsia="cs-CZ"/>
        </w:rPr>
        <w:t xml:space="preserve"> </w:t>
      </w:r>
      <w:proofErr w:type="spellStart"/>
      <w:r w:rsidRPr="00D620C9">
        <w:rPr>
          <w:rFonts w:cs="Calibri"/>
          <w:sz w:val="22"/>
          <w:szCs w:val="22"/>
          <w:lang w:eastAsia="cs-CZ"/>
        </w:rPr>
        <w:t>Financial</w:t>
      </w:r>
      <w:proofErr w:type="spellEnd"/>
      <w:r w:rsidRPr="00D620C9">
        <w:rPr>
          <w:rFonts w:cs="Calibri"/>
          <w:sz w:val="22"/>
          <w:szCs w:val="22"/>
          <w:lang w:eastAsia="cs-CZ"/>
        </w:rPr>
        <w:t xml:space="preserve"> </w:t>
      </w:r>
      <w:proofErr w:type="spellStart"/>
      <w:r w:rsidRPr="00D620C9">
        <w:rPr>
          <w:rFonts w:cs="Calibri"/>
          <w:sz w:val="22"/>
          <w:szCs w:val="22"/>
          <w:lang w:eastAsia="cs-CZ"/>
        </w:rPr>
        <w:t>Planning</w:t>
      </w:r>
      <w:proofErr w:type="spellEnd"/>
      <w:r w:rsidRPr="00D620C9">
        <w:rPr>
          <w:rFonts w:cs="Calibri"/>
          <w:sz w:val="22"/>
          <w:szCs w:val="22"/>
          <w:lang w:eastAsia="cs-CZ"/>
        </w:rPr>
        <w:t xml:space="preserve"> </w:t>
      </w:r>
      <w:proofErr w:type="spellStart"/>
      <w:r w:rsidRPr="00D620C9">
        <w:rPr>
          <w:rFonts w:cs="Calibri"/>
          <w:sz w:val="22"/>
          <w:szCs w:val="22"/>
          <w:lang w:eastAsia="cs-CZ"/>
        </w:rPr>
        <w:t>Association</w:t>
      </w:r>
      <w:proofErr w:type="spellEnd"/>
      <w:r w:rsidRPr="00D620C9">
        <w:rPr>
          <w:rFonts w:cs="Calibri"/>
          <w:sz w:val="22"/>
          <w:szCs w:val="22"/>
          <w:lang w:eastAsia="cs-CZ"/>
        </w:rPr>
        <w:t xml:space="preserve"> ČR, Hospodářská komora ČR, Svaz průmyslu a dopravy ČR</w:t>
      </w:r>
    </w:p>
    <w:p w:rsidR="000753C8" w:rsidRPr="00CD3772" w:rsidRDefault="000753C8" w:rsidP="000753C8">
      <w:pPr>
        <w:rPr>
          <w:rFonts w:cs="Calibri"/>
        </w:rPr>
      </w:pPr>
    </w:p>
    <w:p w:rsidR="000753C8" w:rsidRPr="002749E5" w:rsidRDefault="000753C8" w:rsidP="002749E5">
      <w:pPr>
        <w:jc w:val="center"/>
        <w:rPr>
          <w:b/>
          <w:bCs/>
        </w:rPr>
      </w:pPr>
    </w:p>
    <w:sectPr w:rsidR="000753C8" w:rsidRPr="002749E5" w:rsidSect="009A3919">
      <w:headerReference w:type="even" r:id="rId17"/>
      <w:headerReference w:type="default" r:id="rId18"/>
      <w:headerReference w:type="first" r:id="rId19"/>
      <w:pgSz w:w="11906" w:h="16838"/>
      <w:pgMar w:top="241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B8" w:rsidRDefault="006E6FB8" w:rsidP="001D1E3C">
      <w:r>
        <w:separator/>
      </w:r>
    </w:p>
  </w:endnote>
  <w:endnote w:type="continuationSeparator" w:id="0">
    <w:p w:rsidR="006E6FB8" w:rsidRDefault="006E6FB8" w:rsidP="001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B8" w:rsidRDefault="006E6FB8" w:rsidP="001D1E3C">
      <w:r>
        <w:separator/>
      </w:r>
    </w:p>
  </w:footnote>
  <w:footnote w:type="continuationSeparator" w:id="0">
    <w:p w:rsidR="006E6FB8" w:rsidRDefault="006E6FB8" w:rsidP="001D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B8" w:rsidRDefault="00AE46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3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B8" w:rsidRDefault="00AE46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4" o:spid="_x0000_s2050" type="#_x0000_t75" style="position:absolute;margin-left:-70.95pt;margin-top:-100.7pt;width:585.45pt;height:827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B8" w:rsidRDefault="00AE46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2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3C"/>
    <w:rsid w:val="000040BB"/>
    <w:rsid w:val="00007741"/>
    <w:rsid w:val="00015D32"/>
    <w:rsid w:val="00017E75"/>
    <w:rsid w:val="000326FC"/>
    <w:rsid w:val="00056545"/>
    <w:rsid w:val="00062054"/>
    <w:rsid w:val="0006336B"/>
    <w:rsid w:val="000753C8"/>
    <w:rsid w:val="00086FC7"/>
    <w:rsid w:val="000870B6"/>
    <w:rsid w:val="000C60D1"/>
    <w:rsid w:val="000D1B30"/>
    <w:rsid w:val="000D2CAA"/>
    <w:rsid w:val="000E4F5F"/>
    <w:rsid w:val="00101532"/>
    <w:rsid w:val="00106E80"/>
    <w:rsid w:val="00146A1E"/>
    <w:rsid w:val="00164AEE"/>
    <w:rsid w:val="00170226"/>
    <w:rsid w:val="001767B6"/>
    <w:rsid w:val="00193AF8"/>
    <w:rsid w:val="001C746C"/>
    <w:rsid w:val="001D1DD9"/>
    <w:rsid w:val="001D1E3C"/>
    <w:rsid w:val="002361D1"/>
    <w:rsid w:val="0024751A"/>
    <w:rsid w:val="00257E35"/>
    <w:rsid w:val="00265D6F"/>
    <w:rsid w:val="002749E5"/>
    <w:rsid w:val="00284F1B"/>
    <w:rsid w:val="0028728A"/>
    <w:rsid w:val="00293503"/>
    <w:rsid w:val="002A69E2"/>
    <w:rsid w:val="002B27B9"/>
    <w:rsid w:val="002B510B"/>
    <w:rsid w:val="002C4B1F"/>
    <w:rsid w:val="002D0377"/>
    <w:rsid w:val="002E2AA8"/>
    <w:rsid w:val="002F03AF"/>
    <w:rsid w:val="003029B8"/>
    <w:rsid w:val="003230DC"/>
    <w:rsid w:val="00327FA7"/>
    <w:rsid w:val="0033232A"/>
    <w:rsid w:val="00363D0F"/>
    <w:rsid w:val="003817E3"/>
    <w:rsid w:val="00381BC7"/>
    <w:rsid w:val="0038371A"/>
    <w:rsid w:val="003904E4"/>
    <w:rsid w:val="003B78EC"/>
    <w:rsid w:val="003C4DFD"/>
    <w:rsid w:val="003D34FC"/>
    <w:rsid w:val="003F36C0"/>
    <w:rsid w:val="00422CA3"/>
    <w:rsid w:val="0042367A"/>
    <w:rsid w:val="00427654"/>
    <w:rsid w:val="00435EE4"/>
    <w:rsid w:val="00443ADF"/>
    <w:rsid w:val="00452EE0"/>
    <w:rsid w:val="004617A5"/>
    <w:rsid w:val="00465092"/>
    <w:rsid w:val="004661A0"/>
    <w:rsid w:val="0049366C"/>
    <w:rsid w:val="004942A7"/>
    <w:rsid w:val="004A0019"/>
    <w:rsid w:val="004A73D8"/>
    <w:rsid w:val="004B5D22"/>
    <w:rsid w:val="004C4DCF"/>
    <w:rsid w:val="004D41E5"/>
    <w:rsid w:val="004E1753"/>
    <w:rsid w:val="004F02E9"/>
    <w:rsid w:val="004F3518"/>
    <w:rsid w:val="005148B1"/>
    <w:rsid w:val="00522739"/>
    <w:rsid w:val="00524F01"/>
    <w:rsid w:val="005361FC"/>
    <w:rsid w:val="00540093"/>
    <w:rsid w:val="0054118D"/>
    <w:rsid w:val="00546A1A"/>
    <w:rsid w:val="00575904"/>
    <w:rsid w:val="005818B2"/>
    <w:rsid w:val="005B48CC"/>
    <w:rsid w:val="005C4242"/>
    <w:rsid w:val="005C615B"/>
    <w:rsid w:val="005D4027"/>
    <w:rsid w:val="005F6C4A"/>
    <w:rsid w:val="006079A4"/>
    <w:rsid w:val="006171DF"/>
    <w:rsid w:val="00631A1E"/>
    <w:rsid w:val="00637AC1"/>
    <w:rsid w:val="00640362"/>
    <w:rsid w:val="00643F92"/>
    <w:rsid w:val="00644174"/>
    <w:rsid w:val="006566FC"/>
    <w:rsid w:val="00691DCB"/>
    <w:rsid w:val="006A125C"/>
    <w:rsid w:val="006A1949"/>
    <w:rsid w:val="006A401F"/>
    <w:rsid w:val="006B3107"/>
    <w:rsid w:val="006B4144"/>
    <w:rsid w:val="006C037A"/>
    <w:rsid w:val="006C6A28"/>
    <w:rsid w:val="006E1CCB"/>
    <w:rsid w:val="006E6FB8"/>
    <w:rsid w:val="006F2F23"/>
    <w:rsid w:val="006F33D8"/>
    <w:rsid w:val="00705A4F"/>
    <w:rsid w:val="00707085"/>
    <w:rsid w:val="0071446B"/>
    <w:rsid w:val="00720450"/>
    <w:rsid w:val="007207AB"/>
    <w:rsid w:val="00724C39"/>
    <w:rsid w:val="00724E3C"/>
    <w:rsid w:val="00735D5B"/>
    <w:rsid w:val="007557DE"/>
    <w:rsid w:val="007627A9"/>
    <w:rsid w:val="00765AC5"/>
    <w:rsid w:val="007705B8"/>
    <w:rsid w:val="00797927"/>
    <w:rsid w:val="007A5525"/>
    <w:rsid w:val="007B16A7"/>
    <w:rsid w:val="007B2588"/>
    <w:rsid w:val="007B7F9D"/>
    <w:rsid w:val="007D506E"/>
    <w:rsid w:val="007E09B1"/>
    <w:rsid w:val="0080141A"/>
    <w:rsid w:val="008103E1"/>
    <w:rsid w:val="008117B7"/>
    <w:rsid w:val="008303E5"/>
    <w:rsid w:val="00840C02"/>
    <w:rsid w:val="008506A8"/>
    <w:rsid w:val="008568A1"/>
    <w:rsid w:val="00877908"/>
    <w:rsid w:val="00881B20"/>
    <w:rsid w:val="00884D7F"/>
    <w:rsid w:val="008A482C"/>
    <w:rsid w:val="008A51E5"/>
    <w:rsid w:val="008B15BA"/>
    <w:rsid w:val="008B2AA3"/>
    <w:rsid w:val="008B460C"/>
    <w:rsid w:val="008C1B35"/>
    <w:rsid w:val="008C6971"/>
    <w:rsid w:val="008E43B5"/>
    <w:rsid w:val="008F2FB5"/>
    <w:rsid w:val="00900C49"/>
    <w:rsid w:val="00901523"/>
    <w:rsid w:val="009104C9"/>
    <w:rsid w:val="00911D54"/>
    <w:rsid w:val="00917B25"/>
    <w:rsid w:val="00922204"/>
    <w:rsid w:val="00935CAD"/>
    <w:rsid w:val="00942725"/>
    <w:rsid w:val="00945E15"/>
    <w:rsid w:val="00987A87"/>
    <w:rsid w:val="00990E9F"/>
    <w:rsid w:val="00992F39"/>
    <w:rsid w:val="00994EC6"/>
    <w:rsid w:val="009A3919"/>
    <w:rsid w:val="009A504C"/>
    <w:rsid w:val="009B0299"/>
    <w:rsid w:val="009C4B0A"/>
    <w:rsid w:val="009D1792"/>
    <w:rsid w:val="009F0D60"/>
    <w:rsid w:val="00A2083E"/>
    <w:rsid w:val="00A22300"/>
    <w:rsid w:val="00A2258B"/>
    <w:rsid w:val="00A314E7"/>
    <w:rsid w:val="00A327B5"/>
    <w:rsid w:val="00A45526"/>
    <w:rsid w:val="00A618AD"/>
    <w:rsid w:val="00A757A1"/>
    <w:rsid w:val="00A87F96"/>
    <w:rsid w:val="00AA5F03"/>
    <w:rsid w:val="00AB79DD"/>
    <w:rsid w:val="00AC7BC9"/>
    <w:rsid w:val="00AC7CC7"/>
    <w:rsid w:val="00AD75FB"/>
    <w:rsid w:val="00AE366C"/>
    <w:rsid w:val="00AE4675"/>
    <w:rsid w:val="00AF3D85"/>
    <w:rsid w:val="00B12DD5"/>
    <w:rsid w:val="00B145A3"/>
    <w:rsid w:val="00B2010E"/>
    <w:rsid w:val="00B47EE7"/>
    <w:rsid w:val="00B60C32"/>
    <w:rsid w:val="00B74941"/>
    <w:rsid w:val="00B77EFD"/>
    <w:rsid w:val="00B85FFB"/>
    <w:rsid w:val="00B9215B"/>
    <w:rsid w:val="00BA07F4"/>
    <w:rsid w:val="00BA171C"/>
    <w:rsid w:val="00BA400B"/>
    <w:rsid w:val="00BB5231"/>
    <w:rsid w:val="00BF1F03"/>
    <w:rsid w:val="00C01920"/>
    <w:rsid w:val="00C04199"/>
    <w:rsid w:val="00C1035A"/>
    <w:rsid w:val="00C15602"/>
    <w:rsid w:val="00C23D46"/>
    <w:rsid w:val="00C256BA"/>
    <w:rsid w:val="00C27F14"/>
    <w:rsid w:val="00C62423"/>
    <w:rsid w:val="00C73396"/>
    <w:rsid w:val="00C85BFB"/>
    <w:rsid w:val="00C96D86"/>
    <w:rsid w:val="00CB6575"/>
    <w:rsid w:val="00CF3E29"/>
    <w:rsid w:val="00D10DE3"/>
    <w:rsid w:val="00D15D97"/>
    <w:rsid w:val="00D16263"/>
    <w:rsid w:val="00D3003F"/>
    <w:rsid w:val="00D31D94"/>
    <w:rsid w:val="00D35CF9"/>
    <w:rsid w:val="00D3728A"/>
    <w:rsid w:val="00D441D5"/>
    <w:rsid w:val="00D56C07"/>
    <w:rsid w:val="00D620C9"/>
    <w:rsid w:val="00D83A2B"/>
    <w:rsid w:val="00D869DD"/>
    <w:rsid w:val="00DA46C7"/>
    <w:rsid w:val="00DE2F8A"/>
    <w:rsid w:val="00E30E44"/>
    <w:rsid w:val="00E37CCF"/>
    <w:rsid w:val="00E409BC"/>
    <w:rsid w:val="00E41E91"/>
    <w:rsid w:val="00E4705E"/>
    <w:rsid w:val="00E50F97"/>
    <w:rsid w:val="00E52057"/>
    <w:rsid w:val="00E63407"/>
    <w:rsid w:val="00E642A9"/>
    <w:rsid w:val="00E67C12"/>
    <w:rsid w:val="00E91E4D"/>
    <w:rsid w:val="00E931BF"/>
    <w:rsid w:val="00E96344"/>
    <w:rsid w:val="00EA63AE"/>
    <w:rsid w:val="00EC7180"/>
    <w:rsid w:val="00EC730B"/>
    <w:rsid w:val="00ED3D54"/>
    <w:rsid w:val="00F259BD"/>
    <w:rsid w:val="00F274F0"/>
    <w:rsid w:val="00F27B03"/>
    <w:rsid w:val="00F4396A"/>
    <w:rsid w:val="00F72D2C"/>
    <w:rsid w:val="00F9520F"/>
    <w:rsid w:val="00F977DB"/>
    <w:rsid w:val="00FA02EE"/>
    <w:rsid w:val="00FC61DE"/>
    <w:rsid w:val="00FC679C"/>
    <w:rsid w:val="00FC777B"/>
    <w:rsid w:val="00FD3808"/>
    <w:rsid w:val="00FD6CD8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customStyle="1" w:styleId="Default">
    <w:name w:val="Default"/>
    <w:rsid w:val="00E470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customStyle="1" w:styleId="Default">
    <w:name w:val="Default"/>
    <w:rsid w:val="00E470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koruna.info/soutez/2021/verejnost2" TargetMode="External"/><Relationship Id="rId13" Type="http://schemas.openxmlformats.org/officeDocument/2006/relationships/hyperlink" Target="mailto:schejbalova@zlatakoruna.info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latakoruna.inf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latakoruna.inf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z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nizevrousce.cz" TargetMode="External"/><Relationship Id="rId10" Type="http://schemas.openxmlformats.org/officeDocument/2006/relationships/hyperlink" Target="https://www.jk.cz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vsem.cz/" TargetMode="External"/><Relationship Id="rId14" Type="http://schemas.openxmlformats.org/officeDocument/2006/relationships/hyperlink" Target="http://www.zlatakorun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87D8-AB8E-4691-A000-6E42EE0E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931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DÍLA - TBD a.s.</Company>
  <LinksUpToDate>false</LinksUpToDate>
  <CharactersWithSpaces>7051</CharactersWithSpaces>
  <SharedDoc>false</SharedDoc>
  <HLinks>
    <vt:vector size="18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http://www.zlatakoruna.info./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http://www.zlatakoruna.info/soutez/2018/verejnost</vt:lpwstr>
      </vt:variant>
      <vt:variant>
        <vt:lpwstr/>
      </vt:variant>
      <vt:variant>
        <vt:i4>19923294</vt:i4>
      </vt:variant>
      <vt:variant>
        <vt:i4>0</vt:i4>
      </vt:variant>
      <vt:variant>
        <vt:i4>0</vt:i4>
      </vt:variant>
      <vt:variant>
        <vt:i4>5</vt:i4>
      </vt:variant>
      <vt:variant>
        <vt:lpwstr>../../../2017_aktivity/Soutěž/Tiskove_zpravy/www.zlatakoruna.info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Doleželová</dc:creator>
  <cp:lastModifiedBy>User</cp:lastModifiedBy>
  <cp:revision>20</cp:revision>
  <cp:lastPrinted>2018-11-13T09:37:00Z</cp:lastPrinted>
  <dcterms:created xsi:type="dcterms:W3CDTF">2020-04-16T16:06:00Z</dcterms:created>
  <dcterms:modified xsi:type="dcterms:W3CDTF">2021-03-03T07:54:00Z</dcterms:modified>
</cp:coreProperties>
</file>