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E5" w:rsidRPr="002749E5" w:rsidRDefault="002749E5" w:rsidP="002749E5">
      <w:pPr>
        <w:pStyle w:val="Nadpis1"/>
        <w:ind w:firstLine="161"/>
        <w:rPr>
          <w:rFonts w:ascii="Calibri" w:hAnsi="Calibri" w:cs="Times New Roman"/>
        </w:rPr>
      </w:pPr>
    </w:p>
    <w:p w:rsidR="002749E5" w:rsidRPr="002749E5" w:rsidRDefault="002749E5" w:rsidP="002749E5">
      <w:pPr>
        <w:jc w:val="center"/>
        <w:rPr>
          <w:b/>
          <w:bCs/>
          <w:sz w:val="32"/>
        </w:rPr>
      </w:pPr>
      <w:r w:rsidRPr="002749E5">
        <w:rPr>
          <w:b/>
          <w:bCs/>
          <w:sz w:val="32"/>
        </w:rPr>
        <w:t>Tisková zpráva</w:t>
      </w:r>
    </w:p>
    <w:p w:rsidR="002749E5" w:rsidRPr="002749E5" w:rsidRDefault="002749E5" w:rsidP="002749E5">
      <w:pPr>
        <w:jc w:val="center"/>
        <w:rPr>
          <w:b/>
          <w:bCs/>
        </w:rPr>
      </w:pPr>
    </w:p>
    <w:p w:rsidR="00ED46A5" w:rsidRPr="00F25C7F" w:rsidRDefault="00ED46A5" w:rsidP="00CD1179">
      <w:pPr>
        <w:jc w:val="center"/>
        <w:rPr>
          <w:b/>
          <w:bCs/>
          <w:sz w:val="48"/>
          <w:szCs w:val="48"/>
        </w:rPr>
      </w:pPr>
      <w:r w:rsidRPr="00F25C7F">
        <w:rPr>
          <w:b/>
          <w:bCs/>
          <w:sz w:val="48"/>
          <w:szCs w:val="48"/>
        </w:rPr>
        <w:t>Češi</w:t>
      </w:r>
      <w:r w:rsidR="00316D4F" w:rsidRPr="00F25C7F">
        <w:rPr>
          <w:b/>
          <w:bCs/>
          <w:sz w:val="48"/>
          <w:szCs w:val="48"/>
        </w:rPr>
        <w:t xml:space="preserve"> na důchod</w:t>
      </w:r>
      <w:r w:rsidRPr="00F25C7F">
        <w:rPr>
          <w:b/>
          <w:bCs/>
          <w:sz w:val="48"/>
          <w:szCs w:val="48"/>
        </w:rPr>
        <w:t xml:space="preserve"> od státu nevěří</w:t>
      </w:r>
    </w:p>
    <w:p w:rsidR="002749E5" w:rsidRPr="00CD1179" w:rsidRDefault="00ED46A5" w:rsidP="002749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Ve f</w:t>
      </w:r>
      <w:r w:rsidR="00CD1179">
        <w:rPr>
          <w:b/>
          <w:bCs/>
          <w:sz w:val="36"/>
          <w:szCs w:val="36"/>
        </w:rPr>
        <w:t>inálové</w:t>
      </w:r>
      <w:r>
        <w:rPr>
          <w:b/>
          <w:bCs/>
          <w:sz w:val="36"/>
          <w:szCs w:val="36"/>
        </w:rPr>
        <w:t>m</w:t>
      </w:r>
      <w:r w:rsidR="00CD1179">
        <w:rPr>
          <w:b/>
          <w:bCs/>
          <w:sz w:val="36"/>
          <w:szCs w:val="36"/>
        </w:rPr>
        <w:t xml:space="preserve"> kol</w:t>
      </w:r>
      <w:r>
        <w:rPr>
          <w:b/>
          <w:bCs/>
          <w:sz w:val="36"/>
          <w:szCs w:val="36"/>
        </w:rPr>
        <w:t>e</w:t>
      </w:r>
      <w:r w:rsidR="00CD1179">
        <w:rPr>
          <w:b/>
          <w:bCs/>
          <w:sz w:val="36"/>
          <w:szCs w:val="36"/>
        </w:rPr>
        <w:t xml:space="preserve"> Ceny veřejnosti</w:t>
      </w:r>
      <w:r w:rsidR="00316D4F">
        <w:rPr>
          <w:b/>
          <w:bCs/>
          <w:sz w:val="36"/>
          <w:szCs w:val="36"/>
        </w:rPr>
        <w:t xml:space="preserve"> je TOP 20 produ</w:t>
      </w:r>
      <w:r>
        <w:rPr>
          <w:b/>
          <w:bCs/>
          <w:sz w:val="36"/>
          <w:szCs w:val="36"/>
        </w:rPr>
        <w:t>ktů</w:t>
      </w:r>
    </w:p>
    <w:p w:rsidR="002749E5" w:rsidRPr="002749E5" w:rsidRDefault="002749E5" w:rsidP="002749E5">
      <w:pPr>
        <w:jc w:val="center"/>
        <w:rPr>
          <w:b/>
          <w:bCs/>
          <w:sz w:val="44"/>
          <w:szCs w:val="44"/>
        </w:rPr>
      </w:pPr>
    </w:p>
    <w:p w:rsidR="002749E5" w:rsidRDefault="00316D4F" w:rsidP="002749E5">
      <w:pPr>
        <w:jc w:val="both"/>
        <w:rPr>
          <w:b/>
          <w:bCs/>
        </w:rPr>
      </w:pPr>
      <w:r>
        <w:rPr>
          <w:b/>
          <w:bCs/>
        </w:rPr>
        <w:t>Š</w:t>
      </w:r>
      <w:r w:rsidR="00014B33">
        <w:rPr>
          <w:b/>
          <w:bCs/>
        </w:rPr>
        <w:t>iroká veřejnost</w:t>
      </w:r>
      <w:r>
        <w:rPr>
          <w:b/>
          <w:bCs/>
        </w:rPr>
        <w:t xml:space="preserve"> rozhodla</w:t>
      </w:r>
      <w:r w:rsidR="00014B33">
        <w:rPr>
          <w:b/>
          <w:bCs/>
        </w:rPr>
        <w:t xml:space="preserve"> o nejoblíbenějších 20 produktech na finančním trhu</w:t>
      </w:r>
      <w:r w:rsidR="00FD18B0">
        <w:rPr>
          <w:b/>
          <w:bCs/>
        </w:rPr>
        <w:t xml:space="preserve"> v nominačním kole Ceny veřejnosti soutěže Zlatá koruna</w:t>
      </w:r>
      <w:r w:rsidR="00014B33">
        <w:rPr>
          <w:b/>
          <w:bCs/>
        </w:rPr>
        <w:t xml:space="preserve">. O tom, které </w:t>
      </w:r>
      <w:r w:rsidR="00F84FB9">
        <w:rPr>
          <w:b/>
          <w:bCs/>
        </w:rPr>
        <w:t>z těchto produktů se umístí na stupních vítězů</w:t>
      </w:r>
      <w:r w:rsidR="00014B33">
        <w:rPr>
          <w:b/>
          <w:bCs/>
        </w:rPr>
        <w:t xml:space="preserve">, se bude hlasovat ve finálovém kole Ceny veřejnosti do </w:t>
      </w:r>
      <w:r w:rsidR="00BE22E5">
        <w:rPr>
          <w:b/>
          <w:bCs/>
        </w:rPr>
        <w:t xml:space="preserve">1. května </w:t>
      </w:r>
      <w:r w:rsidR="00062DA7">
        <w:rPr>
          <w:b/>
          <w:bCs/>
        </w:rPr>
        <w:t>na</w:t>
      </w:r>
      <w:r w:rsidR="008675C7">
        <w:rPr>
          <w:b/>
          <w:bCs/>
        </w:rPr>
        <w:t xml:space="preserve"> webu </w:t>
      </w:r>
      <w:hyperlink r:id="rId7" w:history="1">
        <w:r w:rsidR="002749E5" w:rsidRPr="002749E5">
          <w:rPr>
            <w:rStyle w:val="Hypertextovodkaz"/>
            <w:b/>
            <w:bCs/>
          </w:rPr>
          <w:t>www.zlatakoruna.info</w:t>
        </w:r>
      </w:hyperlink>
      <w:r w:rsidR="002749E5" w:rsidRPr="002749E5">
        <w:rPr>
          <w:b/>
          <w:bCs/>
        </w:rPr>
        <w:t>.</w:t>
      </w:r>
    </w:p>
    <w:p w:rsidR="008675C7" w:rsidRDefault="008675C7" w:rsidP="002749E5">
      <w:pPr>
        <w:jc w:val="both"/>
        <w:rPr>
          <w:b/>
          <w:bCs/>
        </w:rPr>
      </w:pPr>
    </w:p>
    <w:p w:rsidR="00915F09" w:rsidRDefault="00567F27" w:rsidP="002749E5">
      <w:pPr>
        <w:jc w:val="both"/>
        <w:rPr>
          <w:bCs/>
        </w:rPr>
      </w:pPr>
      <w:r>
        <w:rPr>
          <w:bCs/>
        </w:rPr>
        <w:t xml:space="preserve">V letošním roce to bude po </w:t>
      </w:r>
      <w:r w:rsidR="003828A0">
        <w:rPr>
          <w:bCs/>
        </w:rPr>
        <w:t>osmnácté</w:t>
      </w:r>
      <w:r>
        <w:rPr>
          <w:bCs/>
        </w:rPr>
        <w:t xml:space="preserve">, co </w:t>
      </w:r>
      <w:r w:rsidRPr="0033293A">
        <w:rPr>
          <w:b/>
          <w:bCs/>
        </w:rPr>
        <w:t>Zlatá koruna</w:t>
      </w:r>
      <w:r>
        <w:rPr>
          <w:bCs/>
        </w:rPr>
        <w:t xml:space="preserve"> přinese srovnání na trhu finančních produktů. V soutěži Zlatá koruna </w:t>
      </w:r>
      <w:r w:rsidR="003828A0">
        <w:rPr>
          <w:bCs/>
        </w:rPr>
        <w:t xml:space="preserve">hodnotí </w:t>
      </w:r>
      <w:r w:rsidR="00FD18B0">
        <w:rPr>
          <w:bCs/>
        </w:rPr>
        <w:t>ty nejlepší produkty v</w:t>
      </w:r>
      <w:r w:rsidR="00D745B2">
        <w:rPr>
          <w:bCs/>
        </w:rPr>
        <w:t> 16 kategoriích odborná porota, Finanční akademie</w:t>
      </w:r>
      <w:r w:rsidR="00345BC7">
        <w:rPr>
          <w:bCs/>
        </w:rPr>
        <w:t xml:space="preserve">. Ta </w:t>
      </w:r>
      <w:r w:rsidR="003828A0">
        <w:rPr>
          <w:bCs/>
        </w:rPr>
        <w:t xml:space="preserve">zvolí </w:t>
      </w:r>
      <w:r w:rsidR="00345BC7">
        <w:rPr>
          <w:bCs/>
        </w:rPr>
        <w:t xml:space="preserve">také </w:t>
      </w:r>
      <w:r w:rsidR="00345BC7" w:rsidRPr="0033293A">
        <w:rPr>
          <w:b/>
          <w:bCs/>
        </w:rPr>
        <w:t>Novinku roku</w:t>
      </w:r>
      <w:r w:rsidR="00345BC7">
        <w:rPr>
          <w:bCs/>
        </w:rPr>
        <w:t>.</w:t>
      </w:r>
    </w:p>
    <w:p w:rsidR="00345BC7" w:rsidRDefault="00345BC7" w:rsidP="002749E5">
      <w:pPr>
        <w:jc w:val="both"/>
        <w:rPr>
          <w:bCs/>
        </w:rPr>
      </w:pPr>
    </w:p>
    <w:p w:rsidR="00345BC7" w:rsidRDefault="00345BC7" w:rsidP="002749E5">
      <w:pPr>
        <w:jc w:val="both"/>
        <w:rPr>
          <w:bCs/>
        </w:rPr>
      </w:pPr>
      <w:r>
        <w:rPr>
          <w:bCs/>
        </w:rPr>
        <w:t>O oblíbenosti finančních produktů ale rozhodují sami lidé</w:t>
      </w:r>
      <w:r w:rsidR="00551630">
        <w:rPr>
          <w:bCs/>
        </w:rPr>
        <w:t xml:space="preserve"> v </w:t>
      </w:r>
      <w:r w:rsidR="002F0ECC">
        <w:rPr>
          <w:bCs/>
        </w:rPr>
        <w:t xml:space="preserve">anketě </w:t>
      </w:r>
      <w:r w:rsidR="00551630" w:rsidRPr="0033293A">
        <w:rPr>
          <w:b/>
          <w:bCs/>
        </w:rPr>
        <w:t xml:space="preserve">Cena </w:t>
      </w:r>
      <w:r w:rsidR="00F25C7F">
        <w:rPr>
          <w:b/>
          <w:bCs/>
        </w:rPr>
        <w:t>v</w:t>
      </w:r>
      <w:r w:rsidR="00551630" w:rsidRPr="0033293A">
        <w:rPr>
          <w:b/>
          <w:bCs/>
        </w:rPr>
        <w:t>eřejnosti</w:t>
      </w:r>
      <w:r w:rsidR="00BE22E5">
        <w:rPr>
          <w:bCs/>
        </w:rPr>
        <w:t>. Od 28. </w:t>
      </w:r>
      <w:bookmarkStart w:id="0" w:name="_GoBack"/>
      <w:bookmarkEnd w:id="0"/>
      <w:r>
        <w:rPr>
          <w:bCs/>
        </w:rPr>
        <w:t>října</w:t>
      </w:r>
      <w:r w:rsidR="0004435D">
        <w:rPr>
          <w:bCs/>
        </w:rPr>
        <w:t xml:space="preserve"> 2019</w:t>
      </w:r>
      <w:r w:rsidR="00551630">
        <w:rPr>
          <w:bCs/>
        </w:rPr>
        <w:t xml:space="preserve"> probíhalo </w:t>
      </w:r>
      <w:r w:rsidR="00551630" w:rsidRPr="0033293A">
        <w:rPr>
          <w:b/>
          <w:bCs/>
        </w:rPr>
        <w:t>nominační kolo</w:t>
      </w:r>
      <w:r>
        <w:rPr>
          <w:bCs/>
        </w:rPr>
        <w:t xml:space="preserve">. Každý návštěvník webu </w:t>
      </w:r>
      <w:hyperlink r:id="rId8" w:history="1">
        <w:r w:rsidRPr="00A64B53">
          <w:rPr>
            <w:rStyle w:val="Hypertextovodkaz"/>
            <w:bCs/>
          </w:rPr>
          <w:t>www.zlatakoruna.info</w:t>
        </w:r>
      </w:hyperlink>
      <w:r>
        <w:rPr>
          <w:bCs/>
        </w:rPr>
        <w:t xml:space="preserve"> mohl navrhnout jakýkoliv produkt</w:t>
      </w:r>
      <w:r w:rsidR="0038387F">
        <w:rPr>
          <w:bCs/>
        </w:rPr>
        <w:t>.</w:t>
      </w:r>
      <w:r>
        <w:rPr>
          <w:bCs/>
        </w:rPr>
        <w:t xml:space="preserve"> </w:t>
      </w:r>
      <w:r w:rsidR="0038387F">
        <w:rPr>
          <w:bCs/>
        </w:rPr>
        <w:t>D</w:t>
      </w:r>
      <w:r>
        <w:rPr>
          <w:bCs/>
        </w:rPr>
        <w:t xml:space="preserve">vacet produktů, které posbíraly nejvíce nominačních hlasů, postoupilo do finálového kola Ceny veřejnosti. </w:t>
      </w:r>
      <w:r w:rsidRPr="0033293A">
        <w:rPr>
          <w:b/>
          <w:bCs/>
        </w:rPr>
        <w:t xml:space="preserve">Do </w:t>
      </w:r>
      <w:r w:rsidR="00BE22E5">
        <w:rPr>
          <w:b/>
          <w:bCs/>
        </w:rPr>
        <w:t>1. května</w:t>
      </w:r>
      <w:r>
        <w:rPr>
          <w:bCs/>
        </w:rPr>
        <w:t xml:space="preserve"> pak může veřejnost hlasovat pro </w:t>
      </w:r>
      <w:r w:rsidR="0056609C">
        <w:rPr>
          <w:bCs/>
        </w:rPr>
        <w:t xml:space="preserve">jeden z </w:t>
      </w:r>
      <w:r>
        <w:rPr>
          <w:bCs/>
        </w:rPr>
        <w:t>produkt</w:t>
      </w:r>
      <w:r w:rsidR="0056609C">
        <w:rPr>
          <w:bCs/>
        </w:rPr>
        <w:t>ů</w:t>
      </w:r>
      <w:r>
        <w:rPr>
          <w:bCs/>
        </w:rPr>
        <w:t xml:space="preserve"> z </w:t>
      </w:r>
      <w:r w:rsidRPr="0033293A">
        <w:rPr>
          <w:b/>
          <w:bCs/>
        </w:rPr>
        <w:t xml:space="preserve">finálové </w:t>
      </w:r>
      <w:r w:rsidR="0084076B" w:rsidRPr="0033293A">
        <w:rPr>
          <w:b/>
          <w:bCs/>
        </w:rPr>
        <w:t>dvacítky</w:t>
      </w:r>
      <w:r w:rsidR="0084076B">
        <w:rPr>
          <w:bCs/>
        </w:rPr>
        <w:t xml:space="preserve"> a pomoci mu k zisku </w:t>
      </w:r>
      <w:r w:rsidR="0084076B" w:rsidRPr="0033293A">
        <w:rPr>
          <w:b/>
          <w:bCs/>
        </w:rPr>
        <w:t>Zlaté, Stříbrné nebo Bronzové koruny</w:t>
      </w:r>
      <w:r w:rsidR="0084076B">
        <w:rPr>
          <w:bCs/>
        </w:rPr>
        <w:t>.</w:t>
      </w:r>
      <w:r>
        <w:rPr>
          <w:bCs/>
        </w:rPr>
        <w:t xml:space="preserve"> </w:t>
      </w:r>
    </w:p>
    <w:p w:rsidR="00A5305A" w:rsidRDefault="00A5305A" w:rsidP="002749E5">
      <w:pPr>
        <w:jc w:val="both"/>
        <w:rPr>
          <w:bCs/>
        </w:rPr>
      </w:pPr>
    </w:p>
    <w:p w:rsidR="008675C7" w:rsidRPr="006E3700" w:rsidRDefault="0084076B" w:rsidP="002749E5">
      <w:pPr>
        <w:jc w:val="both"/>
        <w:rPr>
          <w:bCs/>
        </w:rPr>
      </w:pPr>
      <w:r w:rsidRPr="00F84FB9">
        <w:rPr>
          <w:bCs/>
          <w:i/>
        </w:rPr>
        <w:t>„</w:t>
      </w:r>
      <w:r w:rsidR="00551630">
        <w:rPr>
          <w:bCs/>
          <w:i/>
        </w:rPr>
        <w:t>Výsledky odborných kategorií jsou</w:t>
      </w:r>
      <w:r w:rsidRPr="00F84FB9">
        <w:rPr>
          <w:bCs/>
          <w:i/>
        </w:rPr>
        <w:t xml:space="preserve"> </w:t>
      </w:r>
      <w:r w:rsidR="00465558">
        <w:rPr>
          <w:bCs/>
          <w:i/>
        </w:rPr>
        <w:t>určitým vodítkem</w:t>
      </w:r>
      <w:r w:rsidR="00465558" w:rsidRPr="00F84FB9">
        <w:rPr>
          <w:bCs/>
          <w:i/>
        </w:rPr>
        <w:t xml:space="preserve"> </w:t>
      </w:r>
      <w:r w:rsidRPr="00F84FB9">
        <w:rPr>
          <w:bCs/>
          <w:i/>
        </w:rPr>
        <w:t>pro širokou veřejnost. Poskytuj</w:t>
      </w:r>
      <w:r w:rsidR="00F25C7F">
        <w:rPr>
          <w:bCs/>
          <w:i/>
        </w:rPr>
        <w:t>í</w:t>
      </w:r>
      <w:r w:rsidRPr="00F84FB9">
        <w:rPr>
          <w:bCs/>
          <w:i/>
        </w:rPr>
        <w:t xml:space="preserve"> lidem oporu při rozhodování o tom, </w:t>
      </w:r>
      <w:r w:rsidRPr="0033293A">
        <w:rPr>
          <w:b/>
          <w:bCs/>
          <w:i/>
        </w:rPr>
        <w:t xml:space="preserve">které finanční produkty zvolit, </w:t>
      </w:r>
      <w:r w:rsidRPr="00F25C7F">
        <w:rPr>
          <w:bCs/>
          <w:i/>
        </w:rPr>
        <w:t>aby</w:t>
      </w:r>
      <w:r w:rsidR="00465558">
        <w:rPr>
          <w:bCs/>
          <w:i/>
        </w:rPr>
        <w:t xml:space="preserve"> si vybrali vhodný produkt,</w:t>
      </w:r>
      <w:r w:rsidRPr="00F25C7F">
        <w:rPr>
          <w:bCs/>
          <w:i/>
        </w:rPr>
        <w:t xml:space="preserve"> o své finance nepřišl</w:t>
      </w:r>
      <w:r w:rsidR="00F25C7F">
        <w:rPr>
          <w:bCs/>
          <w:i/>
        </w:rPr>
        <w:t>i</w:t>
      </w:r>
      <w:r w:rsidR="00465558">
        <w:rPr>
          <w:bCs/>
          <w:i/>
        </w:rPr>
        <w:t xml:space="preserve"> a případně i bezpečně zainvestovali</w:t>
      </w:r>
      <w:r w:rsidRPr="00F84FB9">
        <w:rPr>
          <w:bCs/>
          <w:i/>
        </w:rPr>
        <w:t xml:space="preserve">. U Ceny veřejnosti </w:t>
      </w:r>
      <w:r w:rsidR="00FF5477">
        <w:rPr>
          <w:bCs/>
          <w:i/>
        </w:rPr>
        <w:t>se ptáme,</w:t>
      </w:r>
      <w:r w:rsidRPr="00F84FB9">
        <w:rPr>
          <w:bCs/>
          <w:i/>
        </w:rPr>
        <w:t xml:space="preserve"> </w:t>
      </w:r>
      <w:r w:rsidR="002F0ECC">
        <w:rPr>
          <w:bCs/>
          <w:i/>
        </w:rPr>
        <w:t xml:space="preserve">se </w:t>
      </w:r>
      <w:r w:rsidRPr="00F84FB9">
        <w:rPr>
          <w:bCs/>
          <w:i/>
        </w:rPr>
        <w:t>který</w:t>
      </w:r>
      <w:r w:rsidR="002F0ECC">
        <w:rPr>
          <w:bCs/>
          <w:i/>
        </w:rPr>
        <w:t>m</w:t>
      </w:r>
      <w:r w:rsidRPr="00F84FB9">
        <w:rPr>
          <w:bCs/>
          <w:i/>
        </w:rPr>
        <w:t xml:space="preserve"> produkt</w:t>
      </w:r>
      <w:r w:rsidR="002F0ECC">
        <w:rPr>
          <w:bCs/>
          <w:i/>
        </w:rPr>
        <w:t xml:space="preserve">em jsou </w:t>
      </w:r>
      <w:r w:rsidRPr="00F84FB9">
        <w:rPr>
          <w:bCs/>
          <w:i/>
        </w:rPr>
        <w:t xml:space="preserve">natolik </w:t>
      </w:r>
      <w:r w:rsidR="002F0ECC">
        <w:rPr>
          <w:bCs/>
          <w:i/>
        </w:rPr>
        <w:t>spokojeni</w:t>
      </w:r>
      <w:r w:rsidRPr="00F84FB9">
        <w:rPr>
          <w:bCs/>
          <w:i/>
        </w:rPr>
        <w:t>, že pro něj chtějí i hlasovat</w:t>
      </w:r>
      <w:r w:rsidR="002F0ECC">
        <w:rPr>
          <w:bCs/>
          <w:i/>
        </w:rPr>
        <w:t>.</w:t>
      </w:r>
      <w:r w:rsidRPr="00F84FB9">
        <w:rPr>
          <w:bCs/>
          <w:i/>
        </w:rPr>
        <w:t xml:space="preserve"> </w:t>
      </w:r>
      <w:r w:rsidR="002F0ECC">
        <w:rPr>
          <w:bCs/>
          <w:i/>
        </w:rPr>
        <w:t>J</w:t>
      </w:r>
      <w:r w:rsidRPr="00F84FB9">
        <w:rPr>
          <w:bCs/>
          <w:i/>
        </w:rPr>
        <w:t>e tedy takovou odměnou a zpětnou vazbou pro finanční společnosti. Z dlouhodobého hlediska je ještě zajím</w:t>
      </w:r>
      <w:r w:rsidR="0033293A">
        <w:rPr>
          <w:bCs/>
          <w:i/>
        </w:rPr>
        <w:t>avější</w:t>
      </w:r>
      <w:r w:rsidR="00476255">
        <w:rPr>
          <w:bCs/>
          <w:i/>
        </w:rPr>
        <w:t>,</w:t>
      </w:r>
      <w:r w:rsidR="0033293A">
        <w:rPr>
          <w:bCs/>
          <w:i/>
        </w:rPr>
        <w:t xml:space="preserve"> že </w:t>
      </w:r>
      <w:proofErr w:type="gramStart"/>
      <w:r w:rsidR="0033293A">
        <w:rPr>
          <w:bCs/>
          <w:i/>
        </w:rPr>
        <w:t>ukazuje</w:t>
      </w:r>
      <w:proofErr w:type="gramEnd"/>
      <w:r w:rsidR="00476255">
        <w:rPr>
          <w:bCs/>
          <w:i/>
        </w:rPr>
        <w:t xml:space="preserve"> nejen</w:t>
      </w:r>
      <w:r w:rsidR="0033293A">
        <w:rPr>
          <w:bCs/>
          <w:i/>
        </w:rPr>
        <w:t xml:space="preserve"> jaký poskytovatel</w:t>
      </w:r>
      <w:r w:rsidRPr="00F84FB9">
        <w:rPr>
          <w:bCs/>
          <w:i/>
        </w:rPr>
        <w:t xml:space="preserve"> </w:t>
      </w:r>
      <w:proofErr w:type="gramStart"/>
      <w:r w:rsidR="00476255">
        <w:rPr>
          <w:bCs/>
          <w:i/>
        </w:rPr>
        <w:t>má</w:t>
      </w:r>
      <w:proofErr w:type="gramEnd"/>
      <w:r w:rsidR="00476255">
        <w:rPr>
          <w:bCs/>
          <w:i/>
        </w:rPr>
        <w:t xml:space="preserve"> pro klienty vstřícné produkty</w:t>
      </w:r>
      <w:r w:rsidRPr="00F84FB9">
        <w:rPr>
          <w:bCs/>
          <w:i/>
        </w:rPr>
        <w:t xml:space="preserve">, ale </w:t>
      </w:r>
      <w:r w:rsidR="00476255">
        <w:rPr>
          <w:bCs/>
          <w:i/>
        </w:rPr>
        <w:t>i</w:t>
      </w:r>
      <w:r w:rsidRPr="00F84FB9">
        <w:rPr>
          <w:bCs/>
          <w:i/>
        </w:rPr>
        <w:t xml:space="preserve"> jaké jsou trendy</w:t>
      </w:r>
      <w:r w:rsidR="0004435D">
        <w:rPr>
          <w:bCs/>
          <w:i/>
        </w:rPr>
        <w:t xml:space="preserve"> ve společnosti</w:t>
      </w:r>
      <w:r w:rsidRPr="00F84FB9">
        <w:rPr>
          <w:bCs/>
          <w:i/>
        </w:rPr>
        <w:t xml:space="preserve">. Podívejte se na letošní finálovou dvacítku a </w:t>
      </w:r>
      <w:r w:rsidR="00F25C7F">
        <w:rPr>
          <w:bCs/>
          <w:i/>
        </w:rPr>
        <w:t>u</w:t>
      </w:r>
      <w:r w:rsidRPr="00F84FB9">
        <w:rPr>
          <w:bCs/>
          <w:i/>
        </w:rPr>
        <w:t>vidíte, co</w:t>
      </w:r>
      <w:r w:rsidR="00465558">
        <w:rPr>
          <w:bCs/>
          <w:i/>
        </w:rPr>
        <w:t xml:space="preserve"> teď</w:t>
      </w:r>
      <w:r w:rsidRPr="00F84FB9">
        <w:rPr>
          <w:bCs/>
          <w:i/>
        </w:rPr>
        <w:t xml:space="preserve"> lidé </w:t>
      </w:r>
      <w:r w:rsidR="00465558" w:rsidRPr="00F84FB9">
        <w:rPr>
          <w:bCs/>
          <w:i/>
        </w:rPr>
        <w:t xml:space="preserve">řeší </w:t>
      </w:r>
      <w:r w:rsidRPr="00F84FB9">
        <w:rPr>
          <w:bCs/>
          <w:i/>
        </w:rPr>
        <w:t>nejvíce –</w:t>
      </w:r>
      <w:r w:rsidR="00551630">
        <w:rPr>
          <w:bCs/>
          <w:i/>
        </w:rPr>
        <w:t xml:space="preserve"> </w:t>
      </w:r>
      <w:r w:rsidR="0038387F" w:rsidRPr="00F84FB9">
        <w:rPr>
          <w:bCs/>
          <w:i/>
        </w:rPr>
        <w:t>zajištění na stáří.</w:t>
      </w:r>
      <w:r w:rsidR="00551630">
        <w:rPr>
          <w:bCs/>
          <w:i/>
        </w:rPr>
        <w:t xml:space="preserve"> Dnes už lidé</w:t>
      </w:r>
      <w:r w:rsidR="0038387F" w:rsidRPr="00F84FB9">
        <w:rPr>
          <w:bCs/>
          <w:i/>
        </w:rPr>
        <w:t xml:space="preserve"> </w:t>
      </w:r>
      <w:r w:rsidR="00476255">
        <w:rPr>
          <w:bCs/>
          <w:i/>
        </w:rPr>
        <w:t>více</w:t>
      </w:r>
      <w:r w:rsidR="0004435D">
        <w:rPr>
          <w:bCs/>
          <w:i/>
        </w:rPr>
        <w:t xml:space="preserve"> chápou, že </w:t>
      </w:r>
      <w:r w:rsidR="0038387F" w:rsidRPr="00F84FB9">
        <w:rPr>
          <w:bCs/>
          <w:i/>
        </w:rPr>
        <w:t xml:space="preserve">dobrá investice, a to i do bydlení, je prakticky </w:t>
      </w:r>
      <w:r w:rsidR="0004435D">
        <w:rPr>
          <w:bCs/>
          <w:i/>
        </w:rPr>
        <w:t>t</w:t>
      </w:r>
      <w:r w:rsidR="00476255">
        <w:rPr>
          <w:bCs/>
          <w:i/>
        </w:rPr>
        <w:t>ou</w:t>
      </w:r>
      <w:r w:rsidR="0004435D">
        <w:rPr>
          <w:bCs/>
          <w:i/>
        </w:rPr>
        <w:t xml:space="preserve"> nejlepší </w:t>
      </w:r>
      <w:r w:rsidR="00476255">
        <w:rPr>
          <w:bCs/>
          <w:i/>
        </w:rPr>
        <w:t>„pojistkou“.</w:t>
      </w:r>
      <w:r w:rsidR="00476255" w:rsidRPr="00F84FB9">
        <w:rPr>
          <w:bCs/>
          <w:i/>
        </w:rPr>
        <w:t xml:space="preserve"> </w:t>
      </w:r>
      <w:r w:rsidR="00476255">
        <w:rPr>
          <w:bCs/>
          <w:i/>
        </w:rPr>
        <w:t>Jsem rád</w:t>
      </w:r>
      <w:r w:rsidR="0033293A">
        <w:rPr>
          <w:bCs/>
          <w:i/>
        </w:rPr>
        <w:t>, že právě</w:t>
      </w:r>
      <w:r w:rsidR="0038387F" w:rsidRPr="00F84FB9">
        <w:rPr>
          <w:bCs/>
          <w:i/>
        </w:rPr>
        <w:t xml:space="preserve"> zajištění do budoucna finálové dvacítce jasně dominuje. </w:t>
      </w:r>
      <w:r w:rsidR="00F04974" w:rsidRPr="00F84FB9">
        <w:rPr>
          <w:bCs/>
          <w:i/>
        </w:rPr>
        <w:t xml:space="preserve">Stavební spoření a hypotéky mají zastoupeny 6 produktů, podílové fondy a penzijní spoření 5 produktů. </w:t>
      </w:r>
      <w:r w:rsidR="003B67AA">
        <w:rPr>
          <w:bCs/>
          <w:i/>
        </w:rPr>
        <w:t>Je vidět, že</w:t>
      </w:r>
      <w:r w:rsidR="00F04974" w:rsidRPr="00F84FB9">
        <w:rPr>
          <w:bCs/>
          <w:i/>
        </w:rPr>
        <w:t xml:space="preserve"> Češi si</w:t>
      </w:r>
      <w:r w:rsidR="003B67AA">
        <w:rPr>
          <w:bCs/>
          <w:i/>
        </w:rPr>
        <w:t xml:space="preserve"> stále více</w:t>
      </w:r>
      <w:r w:rsidR="00F04974" w:rsidRPr="00F84FB9">
        <w:rPr>
          <w:bCs/>
          <w:i/>
        </w:rPr>
        <w:t xml:space="preserve"> uvědom</w:t>
      </w:r>
      <w:r w:rsidR="003B67AA">
        <w:rPr>
          <w:bCs/>
          <w:i/>
        </w:rPr>
        <w:t>ují</w:t>
      </w:r>
      <w:r w:rsidR="00F04974" w:rsidRPr="00F84FB9">
        <w:rPr>
          <w:bCs/>
          <w:i/>
        </w:rPr>
        <w:t xml:space="preserve">, že stát jim důstojné stáří opravdu </w:t>
      </w:r>
      <w:r w:rsidR="002C5C77">
        <w:rPr>
          <w:bCs/>
          <w:i/>
        </w:rPr>
        <w:t>ne</w:t>
      </w:r>
      <w:r w:rsidR="00F04974" w:rsidRPr="00F84FB9">
        <w:rPr>
          <w:bCs/>
          <w:i/>
        </w:rPr>
        <w:t>zajist</w:t>
      </w:r>
      <w:r w:rsidR="002C5C77">
        <w:rPr>
          <w:bCs/>
          <w:i/>
        </w:rPr>
        <w:t>í</w:t>
      </w:r>
      <w:r w:rsidR="00F25C7F">
        <w:rPr>
          <w:bCs/>
          <w:i/>
        </w:rPr>
        <w:t>,</w:t>
      </w:r>
      <w:r w:rsidR="00F04974" w:rsidRPr="00F84FB9">
        <w:rPr>
          <w:bCs/>
          <w:i/>
        </w:rPr>
        <w:t>“</w:t>
      </w:r>
      <w:r w:rsidR="00F04974">
        <w:rPr>
          <w:bCs/>
        </w:rPr>
        <w:t xml:space="preserve"> </w:t>
      </w:r>
      <w:r w:rsidR="00A319CB" w:rsidRPr="006E3700">
        <w:rPr>
          <w:bCs/>
        </w:rPr>
        <w:t xml:space="preserve">dodal k výsledkům nominačního kola </w:t>
      </w:r>
      <w:r w:rsidR="00A319CB" w:rsidRPr="00E14F7B">
        <w:rPr>
          <w:b/>
          <w:bCs/>
        </w:rPr>
        <w:t>Dr. Pavel Doležal</w:t>
      </w:r>
      <w:r w:rsidR="00A319CB" w:rsidRPr="006E3700">
        <w:rPr>
          <w:bCs/>
        </w:rPr>
        <w:t>, zakladatel a ředitel Zlaté koruny.</w:t>
      </w:r>
    </w:p>
    <w:p w:rsidR="00A319CB" w:rsidRDefault="00A319CB" w:rsidP="002749E5">
      <w:pPr>
        <w:jc w:val="both"/>
        <w:rPr>
          <w:bCs/>
        </w:rPr>
      </w:pPr>
    </w:p>
    <w:p w:rsidR="00F04974" w:rsidRPr="006E3700" w:rsidRDefault="00F04974" w:rsidP="002749E5">
      <w:pPr>
        <w:jc w:val="both"/>
        <w:rPr>
          <w:bCs/>
        </w:rPr>
      </w:pPr>
      <w:r>
        <w:rPr>
          <w:bCs/>
        </w:rPr>
        <w:t>Hlasovat</w:t>
      </w:r>
      <w:r w:rsidR="00551630">
        <w:rPr>
          <w:bCs/>
        </w:rPr>
        <w:t xml:space="preserve"> v Ceně veřejnosti</w:t>
      </w:r>
      <w:r>
        <w:rPr>
          <w:bCs/>
        </w:rPr>
        <w:t xml:space="preserve"> může kdokoliv až do </w:t>
      </w:r>
      <w:r w:rsidR="00BE22E5">
        <w:rPr>
          <w:bCs/>
        </w:rPr>
        <w:t>1. května</w:t>
      </w:r>
      <w:r>
        <w:rPr>
          <w:bCs/>
        </w:rPr>
        <w:t>, kdy bude ukončeno také hlasování v </w:t>
      </w:r>
      <w:r w:rsidRPr="0033293A">
        <w:rPr>
          <w:b/>
          <w:bCs/>
        </w:rPr>
        <w:t>Ceně podnikatel</w:t>
      </w:r>
      <w:r w:rsidR="00551630" w:rsidRPr="0033293A">
        <w:rPr>
          <w:b/>
          <w:bCs/>
        </w:rPr>
        <w:t>ů</w:t>
      </w:r>
      <w:r>
        <w:rPr>
          <w:bCs/>
        </w:rPr>
        <w:t xml:space="preserve">, které je jednokolové a </w:t>
      </w:r>
      <w:r w:rsidR="00F84FB9">
        <w:rPr>
          <w:bCs/>
        </w:rPr>
        <w:t>ucházet se o vítězství tak může jakýkoliv produkt určený podnikatelů</w:t>
      </w:r>
      <w:r w:rsidR="00551630">
        <w:rPr>
          <w:bCs/>
        </w:rPr>
        <w:t>m</w:t>
      </w:r>
      <w:r w:rsidR="00F84FB9">
        <w:rPr>
          <w:bCs/>
        </w:rPr>
        <w:t xml:space="preserve">. Kdo nejdříve správně </w:t>
      </w:r>
      <w:r w:rsidR="00551630">
        <w:rPr>
          <w:bCs/>
        </w:rPr>
        <w:t>tipne</w:t>
      </w:r>
      <w:r w:rsidR="00F84FB9">
        <w:rPr>
          <w:bCs/>
        </w:rPr>
        <w:t xml:space="preserve">, kolik aktivních produktů bude </w:t>
      </w:r>
      <w:r w:rsidR="00551630">
        <w:rPr>
          <w:bCs/>
        </w:rPr>
        <w:t xml:space="preserve">k ukončení hlasování </w:t>
      </w:r>
      <w:r w:rsidR="00F84FB9">
        <w:rPr>
          <w:bCs/>
        </w:rPr>
        <w:t>na webové stránce</w:t>
      </w:r>
      <w:r w:rsidR="00A92DD0">
        <w:rPr>
          <w:bCs/>
        </w:rPr>
        <w:t xml:space="preserve"> </w:t>
      </w:r>
      <w:hyperlink r:id="rId9" w:history="1">
        <w:r w:rsidR="00A92DD0" w:rsidRPr="005B17BF">
          <w:rPr>
            <w:rStyle w:val="Hypertextovodkaz"/>
            <w:bCs/>
          </w:rPr>
          <w:t>www.zlatakoruna.info</w:t>
        </w:r>
      </w:hyperlink>
      <w:r w:rsidR="00A92DD0">
        <w:rPr>
          <w:bCs/>
        </w:rPr>
        <w:t>,</w:t>
      </w:r>
      <w:r w:rsidR="00F84FB9">
        <w:rPr>
          <w:bCs/>
        </w:rPr>
        <w:t xml:space="preserve"> může </w:t>
      </w:r>
      <w:r w:rsidR="00BE22E5">
        <w:rPr>
          <w:bCs/>
        </w:rPr>
        <w:t>získat</w:t>
      </w:r>
      <w:r w:rsidR="00F84FB9">
        <w:rPr>
          <w:bCs/>
        </w:rPr>
        <w:t xml:space="preserve"> </w:t>
      </w:r>
      <w:r w:rsidR="00F84FB9" w:rsidRPr="0033293A">
        <w:rPr>
          <w:b/>
          <w:bCs/>
        </w:rPr>
        <w:t>některou ze zajímavých cen</w:t>
      </w:r>
      <w:r w:rsidR="00F84FB9">
        <w:rPr>
          <w:bCs/>
        </w:rPr>
        <w:t xml:space="preserve">. </w:t>
      </w:r>
      <w:r w:rsidR="000A0B70">
        <w:rPr>
          <w:bCs/>
        </w:rPr>
        <w:t>Ve hře je</w:t>
      </w:r>
      <w:r w:rsidR="00F84FB9">
        <w:rPr>
          <w:bCs/>
        </w:rPr>
        <w:t xml:space="preserve"> například </w:t>
      </w:r>
      <w:r w:rsidR="00F84FB9" w:rsidRPr="0033293A">
        <w:rPr>
          <w:b/>
          <w:bCs/>
        </w:rPr>
        <w:t>stipendium na VŠEM</w:t>
      </w:r>
      <w:r w:rsidR="00F84FB9">
        <w:rPr>
          <w:bCs/>
        </w:rPr>
        <w:t xml:space="preserve">, </w:t>
      </w:r>
      <w:r w:rsidR="00F84FB9" w:rsidRPr="0033293A">
        <w:rPr>
          <w:b/>
          <w:bCs/>
        </w:rPr>
        <w:t>elektromobil na víkend od společnosti ČEZ</w:t>
      </w:r>
      <w:r w:rsidR="00F84FB9">
        <w:rPr>
          <w:bCs/>
        </w:rPr>
        <w:t xml:space="preserve">, nebo </w:t>
      </w:r>
      <w:r w:rsidR="00F84FB9" w:rsidRPr="0033293A">
        <w:rPr>
          <w:b/>
          <w:bCs/>
        </w:rPr>
        <w:t>poukaz na šperk v hodnotě 10 tisíc Kč</w:t>
      </w:r>
      <w:r w:rsidR="00F84FB9">
        <w:rPr>
          <w:bCs/>
        </w:rPr>
        <w:t xml:space="preserve"> </w:t>
      </w:r>
      <w:r w:rsidR="00F84FB9" w:rsidRPr="0033293A">
        <w:rPr>
          <w:b/>
          <w:bCs/>
        </w:rPr>
        <w:t>od společnosti JK Jitka Kudláčková</w:t>
      </w:r>
      <w:r w:rsidR="00F84FB9">
        <w:rPr>
          <w:bCs/>
        </w:rPr>
        <w:t>.</w:t>
      </w:r>
    </w:p>
    <w:p w:rsidR="002749E5" w:rsidRPr="002749E5" w:rsidRDefault="002749E5" w:rsidP="002749E5">
      <w:pPr>
        <w:pStyle w:val="Zkladntext3"/>
        <w:rPr>
          <w:rFonts w:ascii="Calibri" w:hAnsi="Calibri"/>
          <w:sz w:val="24"/>
          <w:szCs w:val="24"/>
        </w:rPr>
      </w:pPr>
      <w:r w:rsidRPr="002749E5">
        <w:rPr>
          <w:rFonts w:ascii="Calibri" w:hAnsi="Calibri"/>
          <w:sz w:val="24"/>
          <w:szCs w:val="24"/>
        </w:rPr>
        <w:t>20 finalistů C</w:t>
      </w:r>
      <w:r w:rsidR="0033293A">
        <w:rPr>
          <w:rFonts w:ascii="Calibri" w:hAnsi="Calibri"/>
          <w:sz w:val="24"/>
          <w:szCs w:val="24"/>
        </w:rPr>
        <w:t>eny veřejnosti Zlaté koruny 2020</w:t>
      </w:r>
      <w:r w:rsidRPr="002749E5">
        <w:rPr>
          <w:rFonts w:ascii="Calibri" w:hAnsi="Calibri"/>
          <w:sz w:val="24"/>
          <w:szCs w:val="24"/>
          <w:lang w:val="en-US"/>
        </w:rPr>
        <w:t>*</w:t>
      </w:r>
      <w:r w:rsidRPr="002749E5">
        <w:rPr>
          <w:rFonts w:ascii="Calibri" w:hAnsi="Calibri"/>
          <w:sz w:val="24"/>
          <w:szCs w:val="24"/>
        </w:rPr>
        <w:t>:</w:t>
      </w:r>
    </w:p>
    <w:p w:rsidR="002749E5" w:rsidRPr="002749E5" w:rsidRDefault="002749E5" w:rsidP="002749E5">
      <w:pPr>
        <w:tabs>
          <w:tab w:val="left" w:pos="3270"/>
        </w:tabs>
        <w:jc w:val="both"/>
        <w:rPr>
          <w:b/>
          <w:bCs/>
          <w:szCs w:val="22"/>
        </w:rPr>
      </w:pP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038"/>
      </w:tblGrid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Produkt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Poskytovatel</w:t>
            </w:r>
          </w:p>
        </w:tc>
      </w:tr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 xml:space="preserve">Aplikace MONETA Smart Banka (Nejvíce funkcí: investice, spoření,  </w:t>
            </w:r>
            <w:proofErr w:type="spellStart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Pay</w:t>
            </w:r>
            <w:proofErr w:type="spellEnd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 xml:space="preserve">, G </w:t>
            </w:r>
            <w:proofErr w:type="spellStart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Pay</w:t>
            </w:r>
            <w:proofErr w:type="spellEnd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, pojištění, směnárna, půjčky, kreditky, kontokorent, jediná na světě je dostupná na TV, hodinky, telefon, tablet, počítač)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MONETA Money Bank</w:t>
            </w:r>
          </w:p>
        </w:tc>
      </w:tr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Běžný účet ZDARMA A BEZ PODMÍNEK s výběry po celém SVĚTĚ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931E48" w:rsidP="00931E4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Equa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bank</w:t>
            </w:r>
          </w:p>
        </w:tc>
      </w:tr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Fio</w:t>
            </w:r>
            <w:proofErr w:type="spellEnd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Internetbanking</w:t>
            </w:r>
            <w:proofErr w:type="spellEnd"/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4FF" w:rsidRPr="00FA44FF" w:rsidRDefault="00FA44FF" w:rsidP="00931E4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Fio</w:t>
            </w:r>
            <w:proofErr w:type="spellEnd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banka</w:t>
            </w:r>
          </w:p>
        </w:tc>
      </w:tr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Fio</w:t>
            </w:r>
            <w:proofErr w:type="spellEnd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 xml:space="preserve"> osobní účet bez poplatků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FA44FF" w:rsidP="00931E4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Fio</w:t>
            </w:r>
            <w:proofErr w:type="spellEnd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banka</w:t>
            </w:r>
          </w:p>
        </w:tc>
      </w:tr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Generali</w:t>
            </w:r>
            <w:proofErr w:type="spellEnd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 xml:space="preserve"> Fond korporátních dluhopisů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Generali</w:t>
            </w:r>
            <w:proofErr w:type="spellEnd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Investments</w:t>
            </w:r>
            <w:proofErr w:type="spellEnd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CEE</w:t>
            </w:r>
          </w:p>
        </w:tc>
      </w:tr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Hypoúvěr</w:t>
            </w:r>
            <w:proofErr w:type="spellEnd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 xml:space="preserve"> od Buřinky GARANT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Stavební spořitelna České spořitelny</w:t>
            </w:r>
          </w:p>
        </w:tc>
      </w:tr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mKonto</w:t>
            </w:r>
            <w:proofErr w:type="spellEnd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mKartou</w:t>
            </w:r>
            <w:proofErr w:type="spellEnd"/>
            <w:r w:rsidR="004922B9">
              <w:rPr>
                <w:rFonts w:cs="Arial"/>
                <w:b/>
                <w:color w:val="000000"/>
                <w:sz w:val="22"/>
                <w:szCs w:val="22"/>
              </w:rPr>
              <w:t xml:space="preserve"> Svět s nejvýhodnějším kurzem, v</w:t>
            </w:r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ítěz Ceny veřejnosti 2019, vítěz žebří</w:t>
            </w:r>
            <w:r w:rsidR="004922B9">
              <w:rPr>
                <w:rFonts w:cs="Arial"/>
                <w:b/>
                <w:color w:val="000000"/>
                <w:sz w:val="22"/>
                <w:szCs w:val="22"/>
              </w:rPr>
              <w:t xml:space="preserve">čku nejvýhodnějších účtů </w:t>
            </w:r>
            <w:proofErr w:type="spellStart"/>
            <w:r w:rsidR="004922B9">
              <w:rPr>
                <w:rFonts w:cs="Arial"/>
                <w:b/>
                <w:color w:val="000000"/>
                <w:sz w:val="22"/>
                <w:szCs w:val="22"/>
              </w:rPr>
              <w:t>Finpará</w:t>
            </w:r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da</w:t>
            </w:r>
            <w:proofErr w:type="spellEnd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 xml:space="preserve"> - Finanční produkt roku 2019 a nově přidaným kontokorentem </w:t>
            </w:r>
            <w:proofErr w:type="spellStart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mRezerva</w:t>
            </w:r>
            <w:proofErr w:type="spellEnd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 xml:space="preserve"> MINI bez úročení a poplatku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mBank</w:t>
            </w:r>
            <w:proofErr w:type="spellEnd"/>
          </w:p>
        </w:tc>
      </w:tr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Můj majetek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4922B9" w:rsidP="00FA44F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Generali</w:t>
            </w:r>
            <w:proofErr w:type="spellEnd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Česká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pojišťovna</w:t>
            </w:r>
          </w:p>
        </w:tc>
      </w:tr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MŮJ ŽIVOT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4FF" w:rsidRPr="00FA44FF" w:rsidRDefault="004922B9" w:rsidP="00FA44F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Generali</w:t>
            </w:r>
            <w:proofErr w:type="spellEnd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Česká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pojišťovna</w:t>
            </w:r>
          </w:p>
        </w:tc>
      </w:tr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 xml:space="preserve">NN (L) International </w:t>
            </w:r>
            <w:proofErr w:type="spellStart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Central</w:t>
            </w:r>
            <w:proofErr w:type="spellEnd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European</w:t>
            </w:r>
            <w:proofErr w:type="spellEnd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Equity</w:t>
            </w:r>
            <w:proofErr w:type="spellEnd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 xml:space="preserve"> (CZK)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FA44FF" w:rsidP="00931E4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NN </w:t>
            </w:r>
            <w:proofErr w:type="spellStart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Investment</w:t>
            </w:r>
            <w:proofErr w:type="spellEnd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Partners</w:t>
            </w:r>
            <w:proofErr w:type="spellEnd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C.R.</w:t>
            </w:r>
            <w:proofErr w:type="gramEnd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</w:tc>
      </w:tr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On-line stavební spoření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Stavební spořitelna České spořitelny</w:t>
            </w:r>
          </w:p>
        </w:tc>
      </w:tr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Penzijní připojištění se státním příspěvkem u ČS penzijní společnosti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Česká spořit</w:t>
            </w:r>
            <w:r w:rsidR="004922B9">
              <w:rPr>
                <w:rFonts w:cs="Arial"/>
                <w:b/>
                <w:bCs/>
                <w:color w:val="000000"/>
                <w:sz w:val="22"/>
                <w:szCs w:val="22"/>
              </w:rPr>
              <w:t>elna – penzijní společnost</w:t>
            </w:r>
          </w:p>
        </w:tc>
      </w:tr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Penzijní spoření s ČS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Česká spořit</w:t>
            </w:r>
            <w:r w:rsidR="004922B9">
              <w:rPr>
                <w:rFonts w:cs="Arial"/>
                <w:b/>
                <w:bCs/>
                <w:color w:val="000000"/>
                <w:sz w:val="22"/>
                <w:szCs w:val="22"/>
              </w:rPr>
              <w:t>elna – penzijní společnost</w:t>
            </w:r>
          </w:p>
        </w:tc>
      </w:tr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Povinné ručení s digitální asistencí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Generali</w:t>
            </w:r>
            <w:proofErr w:type="spellEnd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Česká</w:t>
            </w:r>
            <w:r w:rsidR="004922B9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pojišťovna</w:t>
            </w:r>
          </w:p>
        </w:tc>
      </w:tr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Stavební spoření 55+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Wüstenrot</w:t>
            </w:r>
            <w:proofErr w:type="spellEnd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- stavební spořitelna</w:t>
            </w:r>
          </w:p>
        </w:tc>
      </w:tr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Stavební spoření RSTS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Raiffeisen</w:t>
            </w:r>
            <w:proofErr w:type="spellEnd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stavební spořitelna</w:t>
            </w:r>
          </w:p>
        </w:tc>
      </w:tr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Úvěr od Buřinky na družstevní bydlení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Stavební spořitelna České spořitelny</w:t>
            </w:r>
          </w:p>
        </w:tc>
      </w:tr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Výhoda+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Trinity</w:t>
            </w:r>
            <w:proofErr w:type="spellEnd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-bank</w:t>
            </w:r>
          </w:p>
        </w:tc>
      </w:tr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Wüstenrot</w:t>
            </w:r>
            <w:proofErr w:type="spellEnd"/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 xml:space="preserve"> Kamarád+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Wüstenrot</w:t>
            </w:r>
            <w:proofErr w:type="spellEnd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- stavební spořitelna</w:t>
            </w:r>
          </w:p>
        </w:tc>
      </w:tr>
      <w:tr w:rsidR="00FA44FF" w:rsidRPr="00FA44FF" w:rsidTr="00FA44F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4922B9" w:rsidP="00FA44F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ZDR </w:t>
            </w:r>
            <w:proofErr w:type="spellStart"/>
            <w:r>
              <w:rPr>
                <w:rFonts w:cs="Arial"/>
                <w:b/>
                <w:color w:val="000000"/>
                <w:sz w:val="22"/>
                <w:szCs w:val="22"/>
              </w:rPr>
              <w:t>Investments</w:t>
            </w:r>
            <w:proofErr w:type="spellEnd"/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SICAV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A44FF" w:rsidRPr="00FA44FF" w:rsidRDefault="00FA44FF" w:rsidP="00FA44F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ZDR </w:t>
            </w:r>
            <w:proofErr w:type="spellStart"/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Investments</w:t>
            </w:r>
            <w:proofErr w:type="spellEnd"/>
          </w:p>
        </w:tc>
      </w:tr>
    </w:tbl>
    <w:p w:rsidR="002749E5" w:rsidRPr="002749E5" w:rsidRDefault="002749E5" w:rsidP="002749E5">
      <w:pPr>
        <w:tabs>
          <w:tab w:val="left" w:pos="3270"/>
        </w:tabs>
        <w:jc w:val="both"/>
        <w:rPr>
          <w:bCs/>
          <w:szCs w:val="22"/>
        </w:rPr>
      </w:pPr>
      <w:r w:rsidRPr="002749E5">
        <w:rPr>
          <w:bCs/>
          <w:szCs w:val="22"/>
        </w:rPr>
        <w:t>*produkty jsou řazeny abecedně</w:t>
      </w:r>
    </w:p>
    <w:p w:rsidR="00F25C7F" w:rsidRDefault="00F25C7F" w:rsidP="0005227C">
      <w:pPr>
        <w:jc w:val="both"/>
        <w:rPr>
          <w:b/>
          <w:bCs/>
          <w:sz w:val="22"/>
          <w:szCs w:val="22"/>
        </w:rPr>
      </w:pPr>
    </w:p>
    <w:p w:rsidR="0005227C" w:rsidRPr="00101532" w:rsidRDefault="0005227C" w:rsidP="0005227C">
      <w:pPr>
        <w:jc w:val="both"/>
        <w:rPr>
          <w:b/>
          <w:bCs/>
          <w:sz w:val="22"/>
          <w:szCs w:val="22"/>
        </w:rPr>
      </w:pPr>
      <w:r w:rsidRPr="00101532">
        <w:rPr>
          <w:b/>
          <w:bCs/>
          <w:sz w:val="22"/>
          <w:szCs w:val="22"/>
        </w:rPr>
        <w:t>Kontakt pro novináře:</w:t>
      </w:r>
    </w:p>
    <w:p w:rsidR="0005227C" w:rsidRPr="00101532" w:rsidRDefault="0005227C" w:rsidP="0005227C">
      <w:pPr>
        <w:rPr>
          <w:sz w:val="22"/>
          <w:szCs w:val="22"/>
        </w:rPr>
      </w:pPr>
      <w:r w:rsidRPr="00101532">
        <w:rPr>
          <w:sz w:val="22"/>
          <w:szCs w:val="22"/>
        </w:rPr>
        <w:t>Ing. Klára Doleželová</w:t>
      </w:r>
    </w:p>
    <w:p w:rsidR="0005227C" w:rsidRPr="00101532" w:rsidRDefault="0005227C" w:rsidP="0005227C">
      <w:pPr>
        <w:rPr>
          <w:sz w:val="22"/>
          <w:szCs w:val="22"/>
        </w:rPr>
      </w:pPr>
      <w:r w:rsidRPr="00101532">
        <w:rPr>
          <w:sz w:val="22"/>
          <w:szCs w:val="22"/>
        </w:rPr>
        <w:t xml:space="preserve">Manažer projektu Zlatá koruna </w:t>
      </w:r>
    </w:p>
    <w:p w:rsidR="0005227C" w:rsidRPr="00101532" w:rsidRDefault="0005227C" w:rsidP="0005227C">
      <w:pPr>
        <w:rPr>
          <w:sz w:val="22"/>
          <w:szCs w:val="22"/>
        </w:rPr>
      </w:pPr>
      <w:r w:rsidRPr="00101532">
        <w:rPr>
          <w:sz w:val="22"/>
          <w:szCs w:val="22"/>
        </w:rPr>
        <w:t>T: +420 274 780 740</w:t>
      </w:r>
    </w:p>
    <w:p w:rsidR="0005227C" w:rsidRPr="00101532" w:rsidRDefault="0005227C" w:rsidP="0005227C">
      <w:pPr>
        <w:rPr>
          <w:sz w:val="22"/>
          <w:szCs w:val="22"/>
        </w:rPr>
      </w:pPr>
      <w:r w:rsidRPr="00101532">
        <w:rPr>
          <w:sz w:val="22"/>
          <w:szCs w:val="22"/>
        </w:rPr>
        <w:t>M: +420 731 904 890</w:t>
      </w:r>
    </w:p>
    <w:p w:rsidR="0005227C" w:rsidRPr="00101532" w:rsidRDefault="0005227C" w:rsidP="0005227C">
      <w:pPr>
        <w:rPr>
          <w:sz w:val="22"/>
          <w:szCs w:val="22"/>
        </w:rPr>
      </w:pPr>
      <w:r w:rsidRPr="00101532">
        <w:rPr>
          <w:sz w:val="22"/>
          <w:szCs w:val="22"/>
        </w:rPr>
        <w:t>E: dolezelova@zlatakoruna.info</w:t>
      </w:r>
    </w:p>
    <w:p w:rsidR="0005227C" w:rsidRDefault="0005227C" w:rsidP="0005227C">
      <w:pPr>
        <w:ind w:left="-142" w:right="-144"/>
        <w:jc w:val="both"/>
        <w:rPr>
          <w:sz w:val="22"/>
          <w:szCs w:val="22"/>
        </w:rPr>
      </w:pPr>
      <w:r w:rsidRPr="00101532">
        <w:rPr>
          <w:sz w:val="22"/>
          <w:szCs w:val="22"/>
        </w:rPr>
        <w:t xml:space="preserve">  </w:t>
      </w:r>
      <w:hyperlink r:id="rId10" w:history="1">
        <w:r w:rsidRPr="000C377E">
          <w:rPr>
            <w:rStyle w:val="Hypertextovodkaz"/>
            <w:sz w:val="22"/>
            <w:szCs w:val="22"/>
          </w:rPr>
          <w:t>www.zlatakoruna.info</w:t>
        </w:r>
      </w:hyperlink>
    </w:p>
    <w:p w:rsidR="0005227C" w:rsidRDefault="0005227C" w:rsidP="0005227C">
      <w:pPr>
        <w:ind w:left="-142" w:right="-144"/>
        <w:jc w:val="both"/>
        <w:rPr>
          <w:sz w:val="22"/>
          <w:szCs w:val="22"/>
        </w:rPr>
      </w:pPr>
    </w:p>
    <w:p w:rsidR="0005227C" w:rsidRDefault="0005227C" w:rsidP="0005227C">
      <w:pPr>
        <w:ind w:left="-142" w:right="-144"/>
        <w:jc w:val="both"/>
        <w:rPr>
          <w:sz w:val="22"/>
          <w:szCs w:val="22"/>
        </w:rPr>
      </w:pPr>
    </w:p>
    <w:p w:rsidR="0005227C" w:rsidRDefault="0005227C" w:rsidP="0005227C">
      <w:pPr>
        <w:ind w:left="-142" w:right="-144"/>
        <w:jc w:val="both"/>
        <w:rPr>
          <w:sz w:val="22"/>
          <w:szCs w:val="22"/>
        </w:rPr>
      </w:pPr>
    </w:p>
    <w:p w:rsidR="00551630" w:rsidRPr="00F259BD" w:rsidRDefault="00551630" w:rsidP="00551630">
      <w:pPr>
        <w:keepNext/>
        <w:spacing w:after="120"/>
        <w:rPr>
          <w:rFonts w:ascii="Cambria" w:hAnsi="Cambria"/>
          <w:b/>
          <w:sz w:val="22"/>
          <w:szCs w:val="22"/>
        </w:rPr>
      </w:pPr>
      <w:r w:rsidRPr="00F259BD">
        <w:rPr>
          <w:rFonts w:ascii="Cambria" w:hAnsi="Cambria"/>
          <w:b/>
          <w:sz w:val="22"/>
          <w:szCs w:val="22"/>
        </w:rPr>
        <w:lastRenderedPageBreak/>
        <w:t>O soutěži Zlatá koruna</w:t>
      </w:r>
    </w:p>
    <w:p w:rsidR="00551630" w:rsidRPr="00F259BD" w:rsidRDefault="00551630" w:rsidP="00551630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 w:rsidRPr="00F259BD">
        <w:rPr>
          <w:rFonts w:ascii="Cambria" w:hAnsi="Cambria" w:cs="MinionPro-Regular"/>
          <w:sz w:val="22"/>
          <w:szCs w:val="22"/>
        </w:rPr>
        <w:t xml:space="preserve">Od roku 2003 probíhá pod záštitou ministrů financí ČR a guvernéra ČNB </w:t>
      </w:r>
      <w:r w:rsidRPr="00F259BD">
        <w:rPr>
          <w:rFonts w:ascii="Cambria" w:hAnsi="Cambria" w:cs="MinionPro-Regular"/>
          <w:b/>
          <w:sz w:val="22"/>
          <w:szCs w:val="22"/>
        </w:rPr>
        <w:t>soutěž Zlatá koruna</w:t>
      </w:r>
      <w:r w:rsidRPr="00F259BD">
        <w:rPr>
          <w:rFonts w:ascii="Cambria" w:hAnsi="Cambria" w:cs="MinionPro-Regular"/>
          <w:sz w:val="22"/>
          <w:szCs w:val="22"/>
        </w:rPr>
        <w:t xml:space="preserve">, která každoročně oceňuje nejlepší finanční produkty na českém trhu. </w:t>
      </w:r>
      <w:r>
        <w:rPr>
          <w:rFonts w:ascii="Cambria" w:hAnsi="Cambria" w:cs="MinionPro-Regular"/>
          <w:sz w:val="22"/>
          <w:szCs w:val="22"/>
        </w:rPr>
        <w:t>Letos se koná již 18.</w:t>
      </w:r>
      <w:r w:rsidRPr="00F259BD">
        <w:rPr>
          <w:rFonts w:ascii="Cambria" w:hAnsi="Cambria" w:cs="MinionPro-Regular"/>
          <w:sz w:val="22"/>
          <w:szCs w:val="22"/>
        </w:rPr>
        <w:t xml:space="preserve"> ročník.</w:t>
      </w:r>
    </w:p>
    <w:p w:rsidR="00551630" w:rsidRPr="00F259BD" w:rsidRDefault="00551630" w:rsidP="00551630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551630" w:rsidRPr="00F259BD" w:rsidRDefault="00551630" w:rsidP="00551630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>
        <w:rPr>
          <w:rFonts w:ascii="Cambria" w:hAnsi="Cambria" w:cs="MinionPro-Regular"/>
          <w:sz w:val="22"/>
          <w:szCs w:val="22"/>
        </w:rPr>
        <w:t>V minulém roce</w:t>
      </w:r>
      <w:r w:rsidRPr="00F259BD">
        <w:rPr>
          <w:rFonts w:ascii="Cambria" w:hAnsi="Cambria" w:cs="MinionPro-Regular"/>
          <w:sz w:val="22"/>
          <w:szCs w:val="22"/>
        </w:rPr>
        <w:t xml:space="preserve"> se soutěže zúčastnilo celkem </w:t>
      </w:r>
      <w:r>
        <w:rPr>
          <w:rFonts w:ascii="Cambria" w:hAnsi="Cambria" w:cs="MinionPro-Regular"/>
          <w:b/>
          <w:sz w:val="22"/>
          <w:szCs w:val="22"/>
        </w:rPr>
        <w:t>207</w:t>
      </w:r>
      <w:r w:rsidRPr="00F259BD">
        <w:rPr>
          <w:rFonts w:ascii="Cambria" w:hAnsi="Cambria" w:cs="MinionPro-Regular"/>
          <w:b/>
          <w:sz w:val="22"/>
          <w:szCs w:val="22"/>
        </w:rPr>
        <w:t xml:space="preserve"> produktů</w:t>
      </w:r>
      <w:r w:rsidRPr="00F259BD">
        <w:rPr>
          <w:rFonts w:ascii="Cambria" w:hAnsi="Cambria" w:cs="MinionPro-Regular"/>
          <w:sz w:val="22"/>
          <w:szCs w:val="22"/>
        </w:rPr>
        <w:t xml:space="preserve"> od </w:t>
      </w:r>
      <w:r>
        <w:rPr>
          <w:rFonts w:ascii="Cambria" w:hAnsi="Cambria" w:cs="MinionPro-Regular"/>
          <w:b/>
          <w:sz w:val="22"/>
          <w:szCs w:val="22"/>
        </w:rPr>
        <w:t>73</w:t>
      </w:r>
      <w:r w:rsidRPr="00F259BD">
        <w:rPr>
          <w:rFonts w:ascii="Cambria" w:hAnsi="Cambria" w:cs="MinionPro-Regular"/>
          <w:b/>
          <w:sz w:val="22"/>
          <w:szCs w:val="22"/>
        </w:rPr>
        <w:t xml:space="preserve"> finančních společností</w:t>
      </w:r>
      <w:r w:rsidRPr="00F259BD">
        <w:rPr>
          <w:rFonts w:ascii="Cambria" w:hAnsi="Cambria" w:cs="MinionPro-Regular"/>
          <w:sz w:val="22"/>
          <w:szCs w:val="22"/>
        </w:rPr>
        <w:t xml:space="preserve">. </w:t>
      </w:r>
      <w:proofErr w:type="gramStart"/>
      <w:r w:rsidRPr="00F259BD">
        <w:rPr>
          <w:rFonts w:ascii="Cambria" w:hAnsi="Cambria" w:cs="MinionPro-Regular"/>
          <w:sz w:val="22"/>
          <w:szCs w:val="22"/>
        </w:rPr>
        <w:t>Soutěž</w:t>
      </w:r>
      <w:proofErr w:type="gramEnd"/>
      <w:r w:rsidRPr="00F259BD">
        <w:rPr>
          <w:rFonts w:ascii="Cambria" w:hAnsi="Cambria" w:cs="MinionPro-Regular"/>
          <w:sz w:val="22"/>
          <w:szCs w:val="22"/>
        </w:rPr>
        <w:t xml:space="preserve"> Zlatá koruna si získala vysoké </w:t>
      </w:r>
      <w:proofErr w:type="gramStart"/>
      <w:r w:rsidRPr="00F259BD">
        <w:rPr>
          <w:rFonts w:ascii="Cambria" w:hAnsi="Cambria" w:cs="MinionPro-Regular"/>
          <w:sz w:val="22"/>
          <w:szCs w:val="22"/>
        </w:rPr>
        <w:t>renomé</w:t>
      </w:r>
      <w:proofErr w:type="gramEnd"/>
      <w:r w:rsidRPr="00F259BD">
        <w:rPr>
          <w:rFonts w:ascii="Cambria" w:hAnsi="Cambria" w:cs="MinionPro-Regular"/>
          <w:sz w:val="22"/>
          <w:szCs w:val="22"/>
        </w:rPr>
        <w:t xml:space="preserve"> zejména tím, že produkty hodnotí </w:t>
      </w:r>
      <w:r w:rsidRPr="00F259BD">
        <w:rPr>
          <w:rFonts w:ascii="Cambria" w:hAnsi="Cambria" w:cs="MinionPro-Regular"/>
          <w:b/>
          <w:sz w:val="22"/>
          <w:szCs w:val="22"/>
        </w:rPr>
        <w:t>Finanční akademie</w:t>
      </w:r>
      <w:r w:rsidRPr="00F259BD">
        <w:rPr>
          <w:rFonts w:ascii="Cambria" w:hAnsi="Cambria" w:cs="MinionPro-Regular"/>
          <w:sz w:val="22"/>
          <w:szCs w:val="22"/>
        </w:rPr>
        <w:t xml:space="preserve"> složená z více než </w:t>
      </w:r>
      <w:r>
        <w:rPr>
          <w:rFonts w:ascii="Cambria" w:hAnsi="Cambria" w:cs="MinionPro-Regular"/>
          <w:b/>
          <w:sz w:val="22"/>
          <w:szCs w:val="22"/>
        </w:rPr>
        <w:t>38</w:t>
      </w:r>
      <w:r w:rsidRPr="00F259BD">
        <w:rPr>
          <w:rFonts w:ascii="Cambria" w:hAnsi="Cambria" w:cs="MinionPro-Regular"/>
          <w:b/>
          <w:sz w:val="22"/>
          <w:szCs w:val="22"/>
        </w:rPr>
        <w:t>0 odborníků</w:t>
      </w:r>
      <w:r w:rsidRPr="00F259BD">
        <w:rPr>
          <w:rFonts w:ascii="Cambria" w:hAnsi="Cambria" w:cs="MinionPro-Regular"/>
          <w:sz w:val="22"/>
          <w:szCs w:val="22"/>
        </w:rPr>
        <w:t xml:space="preserve">. Ta rozhoduje </w:t>
      </w:r>
      <w:r>
        <w:rPr>
          <w:rFonts w:ascii="Cambria" w:hAnsi="Cambria" w:cs="MinionPro-Regular"/>
          <w:sz w:val="22"/>
          <w:szCs w:val="22"/>
        </w:rPr>
        <w:t xml:space="preserve">i </w:t>
      </w:r>
      <w:r w:rsidRPr="00F259BD">
        <w:rPr>
          <w:rFonts w:ascii="Cambria" w:hAnsi="Cambria" w:cs="MinionPro-Regular"/>
          <w:sz w:val="22"/>
          <w:szCs w:val="22"/>
        </w:rPr>
        <w:t xml:space="preserve">o </w:t>
      </w:r>
      <w:r w:rsidRPr="00F259BD">
        <w:rPr>
          <w:rFonts w:ascii="Cambria" w:hAnsi="Cambria" w:cs="MinionPro-Regular"/>
          <w:b/>
          <w:sz w:val="22"/>
          <w:szCs w:val="22"/>
        </w:rPr>
        <w:t>Novince roku</w:t>
      </w:r>
      <w:r w:rsidRPr="00F259BD">
        <w:rPr>
          <w:rFonts w:ascii="Cambria" w:hAnsi="Cambria" w:cs="MinionPro-Regular"/>
          <w:sz w:val="22"/>
          <w:szCs w:val="22"/>
        </w:rPr>
        <w:t xml:space="preserve">. Zlatá koruna také uděluje ve spolupráci s výzkumnou agenturou IPSOS </w:t>
      </w:r>
      <w:r w:rsidRPr="00F259BD">
        <w:rPr>
          <w:rFonts w:ascii="Cambria" w:hAnsi="Cambria" w:cs="MinionPro-Regular"/>
          <w:b/>
          <w:sz w:val="22"/>
          <w:szCs w:val="22"/>
        </w:rPr>
        <w:t>Cenu za společenskou odpovědnost</w:t>
      </w:r>
      <w:r w:rsidRPr="00F259BD">
        <w:rPr>
          <w:rFonts w:ascii="Cambria" w:hAnsi="Cambria" w:cs="MinionPro-Regular"/>
          <w:sz w:val="22"/>
          <w:szCs w:val="22"/>
        </w:rPr>
        <w:t>.</w:t>
      </w:r>
    </w:p>
    <w:p w:rsidR="00551630" w:rsidRPr="00F259BD" w:rsidRDefault="00551630" w:rsidP="00551630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551630" w:rsidRPr="00F259BD" w:rsidRDefault="00551630" w:rsidP="00551630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 w:rsidRPr="00F259BD">
        <w:rPr>
          <w:rFonts w:ascii="Cambria" w:hAnsi="Cambria" w:cs="MinionPro-Regular"/>
          <w:sz w:val="22"/>
          <w:szCs w:val="22"/>
        </w:rPr>
        <w:t>Soutěž Zlatá koruna byla v</w:t>
      </w:r>
      <w:r>
        <w:rPr>
          <w:rFonts w:ascii="Cambria" w:hAnsi="Cambria" w:cs="MinionPro-Regular"/>
          <w:sz w:val="22"/>
          <w:szCs w:val="22"/>
        </w:rPr>
        <w:t> roce 2017</w:t>
      </w:r>
      <w:r w:rsidRPr="00F259BD">
        <w:rPr>
          <w:rFonts w:ascii="Cambria" w:hAnsi="Cambria" w:cs="MinionPro-Regular"/>
          <w:sz w:val="22"/>
          <w:szCs w:val="22"/>
        </w:rPr>
        <w:t xml:space="preserve"> rozšířena o novou kategorii </w:t>
      </w:r>
      <w:r w:rsidRPr="008B15BA">
        <w:rPr>
          <w:rFonts w:ascii="Cambria" w:hAnsi="Cambria" w:cs="MinionPro-Regular"/>
          <w:b/>
          <w:sz w:val="22"/>
          <w:szCs w:val="22"/>
        </w:rPr>
        <w:t>FinTech</w:t>
      </w:r>
      <w:r w:rsidRPr="00F259BD">
        <w:rPr>
          <w:rFonts w:ascii="Cambria" w:hAnsi="Cambria" w:cs="MinionPro-Regular"/>
          <w:sz w:val="22"/>
          <w:szCs w:val="22"/>
        </w:rPr>
        <w:t>, jejímž cílem je sledování aktuálních trendů na poli digitalizace a inovace finančních služeb. Jednotlivé projekty hodnot</w:t>
      </w:r>
      <w:r w:rsidR="003139FB">
        <w:rPr>
          <w:rFonts w:ascii="Cambria" w:hAnsi="Cambria" w:cs="MinionPro-Regular"/>
          <w:sz w:val="22"/>
          <w:szCs w:val="22"/>
        </w:rPr>
        <w:t>í</w:t>
      </w:r>
      <w:r w:rsidRPr="00F259BD">
        <w:rPr>
          <w:rFonts w:ascii="Cambria" w:hAnsi="Cambria" w:cs="MinionPro-Regular"/>
          <w:sz w:val="22"/>
          <w:szCs w:val="22"/>
        </w:rPr>
        <w:t xml:space="preserve"> </w:t>
      </w:r>
      <w:proofErr w:type="spellStart"/>
      <w:r>
        <w:rPr>
          <w:rFonts w:ascii="Cambria" w:hAnsi="Cambria" w:cs="MinionPro-Regular"/>
          <w:sz w:val="22"/>
          <w:szCs w:val="22"/>
        </w:rPr>
        <w:t>FinTech</w:t>
      </w:r>
      <w:proofErr w:type="spellEnd"/>
      <w:r>
        <w:rPr>
          <w:rFonts w:ascii="Cambria" w:hAnsi="Cambria" w:cs="MinionPro-Regular"/>
          <w:sz w:val="22"/>
          <w:szCs w:val="22"/>
        </w:rPr>
        <w:t xml:space="preserve"> akademie, která je součástí Finanční akademie.</w:t>
      </w:r>
    </w:p>
    <w:p w:rsidR="00551630" w:rsidRPr="00F259BD" w:rsidRDefault="00551630" w:rsidP="00551630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551630" w:rsidRPr="00F259BD" w:rsidRDefault="00551630" w:rsidP="00551630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>
        <w:rPr>
          <w:rFonts w:ascii="Cambria" w:hAnsi="Cambria" w:cs="MinionPro-Regular"/>
          <w:sz w:val="22"/>
          <w:szCs w:val="22"/>
        </w:rPr>
        <w:t>Hodnocení poroty doplňuje hlasování v</w:t>
      </w:r>
      <w:r w:rsidRPr="00F259BD">
        <w:rPr>
          <w:rFonts w:ascii="Cambria" w:hAnsi="Cambria" w:cs="MinionPro-Regular"/>
          <w:sz w:val="22"/>
          <w:szCs w:val="22"/>
        </w:rPr>
        <w:t xml:space="preserve"> </w:t>
      </w:r>
      <w:r w:rsidRPr="00F259BD">
        <w:rPr>
          <w:rFonts w:ascii="Cambria" w:hAnsi="Cambria" w:cs="MinionPro-Regular"/>
          <w:b/>
          <w:sz w:val="22"/>
          <w:szCs w:val="22"/>
        </w:rPr>
        <w:t>Cen</w:t>
      </w:r>
      <w:r>
        <w:rPr>
          <w:rFonts w:ascii="Cambria" w:hAnsi="Cambria" w:cs="MinionPro-Regular"/>
          <w:b/>
          <w:sz w:val="22"/>
          <w:szCs w:val="22"/>
        </w:rPr>
        <w:t>ě</w:t>
      </w:r>
      <w:r w:rsidRPr="00F259BD">
        <w:rPr>
          <w:rFonts w:ascii="Cambria" w:hAnsi="Cambria" w:cs="MinionPro-Regular"/>
          <w:b/>
          <w:sz w:val="22"/>
          <w:szCs w:val="22"/>
        </w:rPr>
        <w:t xml:space="preserve"> veřejnosti</w:t>
      </w:r>
      <w:r w:rsidRPr="00F259BD">
        <w:rPr>
          <w:rFonts w:ascii="Cambria" w:hAnsi="Cambria" w:cs="MinionPro-Regular"/>
          <w:sz w:val="22"/>
          <w:szCs w:val="22"/>
        </w:rPr>
        <w:t xml:space="preserve">, kdy nejoblíbenější finanční produkty volí veřejnost prostřednictvím webových stránek Zlaté koruny. Od roku 2008 je hlasování rozšířeno o </w:t>
      </w:r>
      <w:r w:rsidRPr="00F259BD">
        <w:rPr>
          <w:rFonts w:ascii="Cambria" w:hAnsi="Cambria" w:cs="MinionPro-Regular"/>
          <w:b/>
          <w:sz w:val="22"/>
          <w:szCs w:val="22"/>
        </w:rPr>
        <w:t>Cenu podnikatelů</w:t>
      </w:r>
      <w:r w:rsidRPr="00F259BD">
        <w:rPr>
          <w:rFonts w:ascii="Cambria" w:hAnsi="Cambria" w:cs="MinionPro-Regular"/>
          <w:sz w:val="22"/>
          <w:szCs w:val="22"/>
        </w:rPr>
        <w:t xml:space="preserve">, kde soutěží nejoblíbenější finanční produkty pro malé a střední podnikatele. Každoročně je v hlasování veřejnosti odevzdáno </w:t>
      </w:r>
      <w:r>
        <w:rPr>
          <w:rFonts w:ascii="Cambria" w:hAnsi="Cambria" w:cs="MinionPro-Regular"/>
          <w:sz w:val="22"/>
          <w:szCs w:val="22"/>
        </w:rPr>
        <w:t>průměrně 70</w:t>
      </w:r>
      <w:r w:rsidRPr="00F259BD">
        <w:rPr>
          <w:rFonts w:ascii="Cambria" w:hAnsi="Cambria" w:cs="MinionPro-Regular"/>
          <w:sz w:val="22"/>
          <w:szCs w:val="22"/>
        </w:rPr>
        <w:t>.000 hlasů.</w:t>
      </w:r>
    </w:p>
    <w:p w:rsidR="00551630" w:rsidRPr="00F259BD" w:rsidRDefault="00551630" w:rsidP="00551630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551630" w:rsidRPr="00F259BD" w:rsidRDefault="00551630" w:rsidP="00551630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 w:rsidRPr="00F259BD">
        <w:rPr>
          <w:rFonts w:ascii="Cambria" w:hAnsi="Cambria" w:cs="MinionPro-Regular"/>
          <w:sz w:val="22"/>
          <w:szCs w:val="22"/>
        </w:rPr>
        <w:t>Výsledky hodnocení v soutěži Zlatá koruna pomáhají veřejnosti snadněji se orientovat v nabídce finančních produktů, motivují klienty k tomu, aby se více zajímali o vlastnosti jednotlivých produktů a lépe porozuměli nabídkám finančních společností. Další informace a výsledky soutěže Zlatá koruna najdete na www.zlatakoruna.info.</w:t>
      </w:r>
    </w:p>
    <w:p w:rsidR="00551630" w:rsidRPr="002749E5" w:rsidRDefault="00551630" w:rsidP="00551630">
      <w:pPr>
        <w:autoSpaceDE w:val="0"/>
        <w:autoSpaceDN w:val="0"/>
        <w:adjustRightInd w:val="0"/>
        <w:jc w:val="both"/>
      </w:pPr>
    </w:p>
    <w:p w:rsidR="00551630" w:rsidRPr="006B3107" w:rsidRDefault="00551630" w:rsidP="00551630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Generální partner a organizátor: </w:t>
      </w:r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pdMEDIA s.r.o.</w:t>
      </w:r>
    </w:p>
    <w:p w:rsidR="00551630" w:rsidRPr="006B3107" w:rsidRDefault="00551630" w:rsidP="00551630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Partneři: </w:t>
      </w:r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Česká mincovna, TOP HOTELS GROUP,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Imper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JK Jitka Kudláčková, Adams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Barbershop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vinařský dům Dobrá nálada, krejčovství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Galard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, skupina ČEZ, Attendu, Vysoká škola ekonomie a managementu</w:t>
      </w:r>
    </w:p>
    <w:p w:rsidR="00551630" w:rsidRPr="006B3107" w:rsidRDefault="00551630" w:rsidP="00551630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Hlavní mediální partne</w:t>
      </w:r>
      <w:r w:rsidR="00ED46A5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ři</w:t>
      </w: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 xml:space="preserve">: </w:t>
      </w:r>
      <w:r w:rsidR="00ED46A5" w:rsidRPr="00FF5477">
        <w:rPr>
          <w:rFonts w:asciiTheme="majorHAnsi" w:hAnsiTheme="majorHAnsi" w:cs="Arial"/>
          <w:bCs/>
          <w:color w:val="000000"/>
          <w:sz w:val="22"/>
          <w:szCs w:val="22"/>
          <w:lang w:eastAsia="cs-CZ"/>
        </w:rPr>
        <w:t>Blesk</w:t>
      </w:r>
      <w:r w:rsidR="00ED46A5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 xml:space="preserve">, </w:t>
      </w:r>
      <w:r w:rsidRPr="006B3107">
        <w:rPr>
          <w:rFonts w:asciiTheme="majorHAnsi" w:hAnsiTheme="majorHAnsi" w:cs="Arial"/>
          <w:bCs/>
          <w:color w:val="000000"/>
          <w:sz w:val="22"/>
          <w:szCs w:val="22"/>
          <w:lang w:eastAsia="cs-CZ"/>
        </w:rPr>
        <w:t>Deník</w:t>
      </w:r>
      <w:r w:rsidR="0010412D">
        <w:rPr>
          <w:rFonts w:asciiTheme="majorHAnsi" w:hAnsiTheme="majorHAnsi" w:cs="Arial"/>
          <w:bCs/>
          <w:color w:val="000000"/>
          <w:sz w:val="22"/>
          <w:szCs w:val="22"/>
          <w:lang w:eastAsia="cs-CZ"/>
        </w:rPr>
        <w:t>, magazín</w:t>
      </w: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 </w:t>
      </w:r>
      <w:r w:rsidR="0010412D" w:rsidRPr="00FF5477">
        <w:rPr>
          <w:rFonts w:asciiTheme="majorHAnsi" w:hAnsiTheme="majorHAnsi" w:cs="Arial"/>
          <w:bCs/>
          <w:color w:val="000000"/>
          <w:sz w:val="22"/>
          <w:szCs w:val="22"/>
          <w:lang w:eastAsia="cs-CZ"/>
        </w:rPr>
        <w:t>E15,</w:t>
      </w:r>
    </w:p>
    <w:p w:rsidR="00551630" w:rsidRPr="006B3107" w:rsidRDefault="00551630" w:rsidP="00551630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 xml:space="preserve"> Mediální partneři: </w:t>
      </w:r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Česká televize, E15, Peníze.cz,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Finmag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Czech &amp;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Slovak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Leaders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Magazine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Fleet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, Bankovnictví</w:t>
      </w:r>
    </w:p>
    <w:p w:rsidR="00551630" w:rsidRPr="00D16263" w:rsidRDefault="00551630" w:rsidP="00551630">
      <w:pPr>
        <w:rPr>
          <w:rFonts w:ascii="Times New Roman" w:hAnsi="Times New Roman"/>
          <w:lang w:eastAsia="cs-CZ"/>
        </w:rPr>
      </w:pP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Odborní partneři: </w:t>
      </w:r>
      <w:r w:rsidRPr="006B3107">
        <w:rPr>
          <w:rFonts w:ascii="Times New Roman" w:hAnsi="Times New Roman"/>
          <w:lang w:eastAsia="cs-CZ"/>
        </w:rPr>
        <w:t xml:space="preserve">Asociace českých pojišťovacích makléřů, Asociace hypotečních makléřů ČR, Asociace malých a středních podniků a živnostníků ČR, Asociace penzijních společností ČR, Asociace pro kapitálový trh ČŘ, Business &amp; Professional </w:t>
      </w:r>
      <w:proofErr w:type="spellStart"/>
      <w:r w:rsidRPr="006B3107">
        <w:rPr>
          <w:rFonts w:ascii="Times New Roman" w:hAnsi="Times New Roman"/>
          <w:lang w:eastAsia="cs-CZ"/>
        </w:rPr>
        <w:t>Women</w:t>
      </w:r>
      <w:proofErr w:type="spellEnd"/>
      <w:r w:rsidRPr="006B3107">
        <w:rPr>
          <w:rFonts w:ascii="Times New Roman" w:hAnsi="Times New Roman"/>
          <w:lang w:eastAsia="cs-CZ"/>
        </w:rPr>
        <w:t xml:space="preserve"> ČR, Czech </w:t>
      </w:r>
      <w:proofErr w:type="spellStart"/>
      <w:r w:rsidRPr="006B3107">
        <w:rPr>
          <w:rFonts w:ascii="Times New Roman" w:hAnsi="Times New Roman"/>
          <w:lang w:eastAsia="cs-CZ"/>
        </w:rPr>
        <w:t>Fintech</w:t>
      </w:r>
      <w:proofErr w:type="spellEnd"/>
      <w:r w:rsidRPr="006B3107">
        <w:rPr>
          <w:rFonts w:ascii="Times New Roman" w:hAnsi="Times New Roman"/>
          <w:lang w:eastAsia="cs-CZ"/>
        </w:rPr>
        <w:t xml:space="preserve"> </w:t>
      </w:r>
      <w:proofErr w:type="spellStart"/>
      <w:r w:rsidRPr="006B3107">
        <w:rPr>
          <w:rFonts w:ascii="Times New Roman" w:hAnsi="Times New Roman"/>
          <w:lang w:eastAsia="cs-CZ"/>
        </w:rPr>
        <w:t>Associaton</w:t>
      </w:r>
      <w:proofErr w:type="spellEnd"/>
      <w:r w:rsidRPr="006B3107">
        <w:rPr>
          <w:rFonts w:ascii="Times New Roman" w:hAnsi="Times New Roman"/>
          <w:lang w:eastAsia="cs-CZ"/>
        </w:rPr>
        <w:t xml:space="preserve">, Česká asociace společností finančního poradenství a zprostředkování, </w:t>
      </w:r>
      <w:proofErr w:type="spellStart"/>
      <w:r w:rsidRPr="006B3107">
        <w:rPr>
          <w:rFonts w:ascii="Times New Roman" w:hAnsi="Times New Roman"/>
          <w:lang w:eastAsia="cs-CZ"/>
        </w:rPr>
        <w:t>European</w:t>
      </w:r>
      <w:proofErr w:type="spellEnd"/>
      <w:r w:rsidRPr="006B3107">
        <w:rPr>
          <w:rFonts w:ascii="Times New Roman" w:hAnsi="Times New Roman"/>
          <w:lang w:eastAsia="cs-CZ"/>
        </w:rPr>
        <w:t xml:space="preserve"> </w:t>
      </w:r>
      <w:proofErr w:type="spellStart"/>
      <w:r w:rsidRPr="006B3107">
        <w:rPr>
          <w:rFonts w:ascii="Times New Roman" w:hAnsi="Times New Roman"/>
          <w:lang w:eastAsia="cs-CZ"/>
        </w:rPr>
        <w:t>Financial</w:t>
      </w:r>
      <w:proofErr w:type="spellEnd"/>
      <w:r w:rsidRPr="006B3107">
        <w:rPr>
          <w:rFonts w:ascii="Times New Roman" w:hAnsi="Times New Roman"/>
          <w:lang w:eastAsia="cs-CZ"/>
        </w:rPr>
        <w:t xml:space="preserve"> </w:t>
      </w:r>
      <w:proofErr w:type="spellStart"/>
      <w:r w:rsidRPr="006B3107">
        <w:rPr>
          <w:rFonts w:ascii="Times New Roman" w:hAnsi="Times New Roman"/>
          <w:lang w:eastAsia="cs-CZ"/>
        </w:rPr>
        <w:t>Planning</w:t>
      </w:r>
      <w:proofErr w:type="spellEnd"/>
      <w:r w:rsidRPr="006B3107">
        <w:rPr>
          <w:rFonts w:ascii="Times New Roman" w:hAnsi="Times New Roman"/>
          <w:lang w:eastAsia="cs-CZ"/>
        </w:rPr>
        <w:t xml:space="preserve"> </w:t>
      </w:r>
      <w:proofErr w:type="spellStart"/>
      <w:r w:rsidRPr="006B3107">
        <w:rPr>
          <w:rFonts w:ascii="Times New Roman" w:hAnsi="Times New Roman"/>
          <w:lang w:eastAsia="cs-CZ"/>
        </w:rPr>
        <w:t>Association</w:t>
      </w:r>
      <w:proofErr w:type="spellEnd"/>
      <w:r w:rsidRPr="006B3107">
        <w:rPr>
          <w:rFonts w:ascii="Times New Roman" w:hAnsi="Times New Roman"/>
          <w:lang w:eastAsia="cs-CZ"/>
        </w:rPr>
        <w:t xml:space="preserve"> ČR, Hospodářská komora ČR, Svaz průmyslu a dopravy ČR</w:t>
      </w:r>
    </w:p>
    <w:p w:rsidR="002749E5" w:rsidRPr="002749E5" w:rsidRDefault="002749E5" w:rsidP="002749E5">
      <w:pPr>
        <w:autoSpaceDE w:val="0"/>
        <w:autoSpaceDN w:val="0"/>
        <w:adjustRightInd w:val="0"/>
        <w:jc w:val="both"/>
      </w:pPr>
    </w:p>
    <w:sectPr w:rsidR="002749E5" w:rsidRPr="002749E5" w:rsidSect="00F25C7F">
      <w:headerReference w:type="even" r:id="rId11"/>
      <w:headerReference w:type="default" r:id="rId12"/>
      <w:headerReference w:type="first" r:id="rId13"/>
      <w:pgSz w:w="11906" w:h="16838"/>
      <w:pgMar w:top="1809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1E" w:rsidRDefault="00452B1E" w:rsidP="001D1E3C">
      <w:r>
        <w:separator/>
      </w:r>
    </w:p>
  </w:endnote>
  <w:endnote w:type="continuationSeparator" w:id="0">
    <w:p w:rsidR="00452B1E" w:rsidRDefault="00452B1E" w:rsidP="001D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1E" w:rsidRDefault="00452B1E" w:rsidP="001D1E3C">
      <w:r>
        <w:separator/>
      </w:r>
    </w:p>
  </w:footnote>
  <w:footnote w:type="continuationSeparator" w:id="0">
    <w:p w:rsidR="00452B1E" w:rsidRDefault="00452B1E" w:rsidP="001D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A7" w:rsidRDefault="00BE22E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3" o:spid="_x0000_s204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A7" w:rsidRDefault="00BE22E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4" o:spid="_x0000_s2050" type="#_x0000_t75" style="position:absolute;margin-left:-70.95pt;margin-top:-92.3pt;width:585.45pt;height:827.7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A7" w:rsidRDefault="00BE22E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2" o:spid="_x0000_s205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3C"/>
    <w:rsid w:val="00007741"/>
    <w:rsid w:val="00014B33"/>
    <w:rsid w:val="00015D32"/>
    <w:rsid w:val="0004435D"/>
    <w:rsid w:val="0005227C"/>
    <w:rsid w:val="00062DA7"/>
    <w:rsid w:val="0006336B"/>
    <w:rsid w:val="000A0B70"/>
    <w:rsid w:val="000C60D1"/>
    <w:rsid w:val="000D1B30"/>
    <w:rsid w:val="000D2CAA"/>
    <w:rsid w:val="0010412D"/>
    <w:rsid w:val="001C2AB3"/>
    <w:rsid w:val="001C746C"/>
    <w:rsid w:val="001D1DD9"/>
    <w:rsid w:val="001D1E3C"/>
    <w:rsid w:val="002361D1"/>
    <w:rsid w:val="002749E5"/>
    <w:rsid w:val="002C5C77"/>
    <w:rsid w:val="002F0ECC"/>
    <w:rsid w:val="003139FB"/>
    <w:rsid w:val="003157CA"/>
    <w:rsid w:val="00316D4F"/>
    <w:rsid w:val="0033232A"/>
    <w:rsid w:val="0033293A"/>
    <w:rsid w:val="00345BC7"/>
    <w:rsid w:val="003828A0"/>
    <w:rsid w:val="0038371A"/>
    <w:rsid w:val="0038387F"/>
    <w:rsid w:val="003B67AA"/>
    <w:rsid w:val="003B78EC"/>
    <w:rsid w:val="003C4DFD"/>
    <w:rsid w:val="003D34FC"/>
    <w:rsid w:val="00435EE4"/>
    <w:rsid w:val="00443ADF"/>
    <w:rsid w:val="00452B1E"/>
    <w:rsid w:val="00465558"/>
    <w:rsid w:val="00473622"/>
    <w:rsid w:val="00476255"/>
    <w:rsid w:val="004922B9"/>
    <w:rsid w:val="00494078"/>
    <w:rsid w:val="004942A7"/>
    <w:rsid w:val="004B28F6"/>
    <w:rsid w:val="004C4DCF"/>
    <w:rsid w:val="00522739"/>
    <w:rsid w:val="00524F01"/>
    <w:rsid w:val="005361FC"/>
    <w:rsid w:val="00540093"/>
    <w:rsid w:val="00546A1A"/>
    <w:rsid w:val="00551630"/>
    <w:rsid w:val="00551D97"/>
    <w:rsid w:val="0056609C"/>
    <w:rsid w:val="00567F27"/>
    <w:rsid w:val="005700E2"/>
    <w:rsid w:val="00575904"/>
    <w:rsid w:val="005C615B"/>
    <w:rsid w:val="00640362"/>
    <w:rsid w:val="00643F92"/>
    <w:rsid w:val="00691DCB"/>
    <w:rsid w:val="006A125C"/>
    <w:rsid w:val="006A1949"/>
    <w:rsid w:val="006A401F"/>
    <w:rsid w:val="006D7192"/>
    <w:rsid w:val="006E3700"/>
    <w:rsid w:val="00707085"/>
    <w:rsid w:val="00710291"/>
    <w:rsid w:val="00720450"/>
    <w:rsid w:val="00724E3C"/>
    <w:rsid w:val="007627A9"/>
    <w:rsid w:val="00795B35"/>
    <w:rsid w:val="007A5525"/>
    <w:rsid w:val="007B16A7"/>
    <w:rsid w:val="007B2588"/>
    <w:rsid w:val="007E09B1"/>
    <w:rsid w:val="0080141A"/>
    <w:rsid w:val="008103E1"/>
    <w:rsid w:val="008117B7"/>
    <w:rsid w:val="0084076B"/>
    <w:rsid w:val="00840C02"/>
    <w:rsid w:val="008675C7"/>
    <w:rsid w:val="00884D7F"/>
    <w:rsid w:val="008A482C"/>
    <w:rsid w:val="008E43B5"/>
    <w:rsid w:val="008F2FB5"/>
    <w:rsid w:val="00900C49"/>
    <w:rsid w:val="00901523"/>
    <w:rsid w:val="00903F55"/>
    <w:rsid w:val="00915F09"/>
    <w:rsid w:val="00931E48"/>
    <w:rsid w:val="00942725"/>
    <w:rsid w:val="00990E9F"/>
    <w:rsid w:val="009B0299"/>
    <w:rsid w:val="009D7CD0"/>
    <w:rsid w:val="00A22300"/>
    <w:rsid w:val="00A319CB"/>
    <w:rsid w:val="00A327B5"/>
    <w:rsid w:val="00A5305A"/>
    <w:rsid w:val="00A618AD"/>
    <w:rsid w:val="00A92DD0"/>
    <w:rsid w:val="00AB79DD"/>
    <w:rsid w:val="00AC7CC7"/>
    <w:rsid w:val="00AD3768"/>
    <w:rsid w:val="00AD75FB"/>
    <w:rsid w:val="00B47EE7"/>
    <w:rsid w:val="00B50491"/>
    <w:rsid w:val="00B60C32"/>
    <w:rsid w:val="00B85FFB"/>
    <w:rsid w:val="00B9215B"/>
    <w:rsid w:val="00BA171C"/>
    <w:rsid w:val="00BA400B"/>
    <w:rsid w:val="00BB64B2"/>
    <w:rsid w:val="00BE22E5"/>
    <w:rsid w:val="00BF7815"/>
    <w:rsid w:val="00C04199"/>
    <w:rsid w:val="00C23D46"/>
    <w:rsid w:val="00C27F14"/>
    <w:rsid w:val="00C62423"/>
    <w:rsid w:val="00CD1179"/>
    <w:rsid w:val="00CF0ABD"/>
    <w:rsid w:val="00D10DE3"/>
    <w:rsid w:val="00D15D97"/>
    <w:rsid w:val="00D35CF9"/>
    <w:rsid w:val="00D56C07"/>
    <w:rsid w:val="00D745B2"/>
    <w:rsid w:val="00D869DD"/>
    <w:rsid w:val="00E14F7B"/>
    <w:rsid w:val="00E50F97"/>
    <w:rsid w:val="00E63407"/>
    <w:rsid w:val="00E6797A"/>
    <w:rsid w:val="00E67C12"/>
    <w:rsid w:val="00E81CD6"/>
    <w:rsid w:val="00EA63AE"/>
    <w:rsid w:val="00ED46A5"/>
    <w:rsid w:val="00F04974"/>
    <w:rsid w:val="00F1378A"/>
    <w:rsid w:val="00F25C7F"/>
    <w:rsid w:val="00F4396A"/>
    <w:rsid w:val="00F84FB9"/>
    <w:rsid w:val="00F9520F"/>
    <w:rsid w:val="00F977DB"/>
    <w:rsid w:val="00FA44FF"/>
    <w:rsid w:val="00FC679C"/>
    <w:rsid w:val="00FD18B0"/>
    <w:rsid w:val="00FD6CD8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akoruna.inf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latakoruna.info/soutez/2020/verejnost2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latakorun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latakoruna.inf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VODNÍ DÍLA - TBD a.s.</Company>
  <LinksUpToDate>false</LinksUpToDate>
  <CharactersWithSpaces>7007</CharactersWithSpaces>
  <SharedDoc>false</SharedDoc>
  <HLinks>
    <vt:vector size="18" baseType="variant">
      <vt:variant>
        <vt:i4>720912</vt:i4>
      </vt:variant>
      <vt:variant>
        <vt:i4>6</vt:i4>
      </vt:variant>
      <vt:variant>
        <vt:i4>0</vt:i4>
      </vt:variant>
      <vt:variant>
        <vt:i4>5</vt:i4>
      </vt:variant>
      <vt:variant>
        <vt:lpwstr>http://www.zlatakoruna.info./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http://www.zlatakoruna.info/soutez/2018/verejnost</vt:lpwstr>
      </vt:variant>
      <vt:variant>
        <vt:lpwstr/>
      </vt:variant>
      <vt:variant>
        <vt:i4>19923294</vt:i4>
      </vt:variant>
      <vt:variant>
        <vt:i4>0</vt:i4>
      </vt:variant>
      <vt:variant>
        <vt:i4>0</vt:i4>
      </vt:variant>
      <vt:variant>
        <vt:i4>5</vt:i4>
      </vt:variant>
      <vt:variant>
        <vt:lpwstr>../../../2017_aktivity/Soutěž/Tiskove_zpravy/www.zlatakoruna.info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Doleželová</dc:creator>
  <cp:lastModifiedBy>HP</cp:lastModifiedBy>
  <cp:revision>2</cp:revision>
  <dcterms:created xsi:type="dcterms:W3CDTF">2020-04-23T14:39:00Z</dcterms:created>
  <dcterms:modified xsi:type="dcterms:W3CDTF">2020-04-23T14:39:00Z</dcterms:modified>
</cp:coreProperties>
</file>